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460" w:rsidRDefault="00FD7B6F" w:rsidP="00E80F60">
      <w:pPr>
        <w:pStyle w:val="Standard"/>
        <w:spacing w:line="360" w:lineRule="auto"/>
        <w:ind w:left="2836"/>
        <w:outlineLvl w:val="0"/>
        <w:rPr>
          <w:rFonts w:ascii="Candara" w:hAnsi="Candara"/>
          <w:sz w:val="28"/>
          <w:szCs w:val="28"/>
        </w:rPr>
      </w:pPr>
      <w:r>
        <w:rPr>
          <w:rFonts w:ascii="Candara" w:hAnsi="Candara"/>
          <w:noProof/>
          <w:sz w:val="28"/>
          <w:szCs w:val="28"/>
          <w:lang w:eastAsia="fr-FR" w:bidi="ar-SA"/>
        </w:rPr>
        <w:drawing>
          <wp:anchor distT="0" distB="0" distL="114300" distR="114300" simplePos="0" relativeHeight="251658240" behindDoc="0" locked="0" layoutInCell="1" allowOverlap="1">
            <wp:simplePos x="0" y="0"/>
            <wp:positionH relativeFrom="column">
              <wp:posOffset>14760</wp:posOffset>
            </wp:positionH>
            <wp:positionV relativeFrom="paragraph">
              <wp:posOffset>-71640</wp:posOffset>
            </wp:positionV>
            <wp:extent cx="1752479" cy="1171440"/>
            <wp:effectExtent l="0" t="0" r="121" b="0"/>
            <wp:wrapNone/>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a:alphaModFix/>
                    </a:blip>
                    <a:srcRect/>
                    <a:stretch>
                      <a:fillRect/>
                    </a:stretch>
                  </pic:blipFill>
                  <pic:spPr>
                    <a:xfrm>
                      <a:off x="0" y="0"/>
                      <a:ext cx="1752479" cy="1171440"/>
                    </a:xfrm>
                    <a:prstGeom prst="rect">
                      <a:avLst/>
                    </a:prstGeom>
                  </pic:spPr>
                </pic:pic>
              </a:graphicData>
            </a:graphic>
          </wp:anchor>
        </w:drawing>
      </w:r>
      <w:r>
        <w:rPr>
          <w:rFonts w:ascii="Candara" w:hAnsi="Candara"/>
          <w:sz w:val="28"/>
          <w:szCs w:val="28"/>
        </w:rPr>
        <w:t>ECOLE PRIMAIRE PRIVEE CATHOLIQUE SAINTE ODILE</w:t>
      </w:r>
    </w:p>
    <w:p w:rsidR="004B6460" w:rsidRDefault="00FD7B6F" w:rsidP="00E80F60">
      <w:pPr>
        <w:pStyle w:val="Standard"/>
        <w:spacing w:line="360" w:lineRule="auto"/>
        <w:ind w:left="3832"/>
        <w:outlineLvl w:val="0"/>
        <w:rPr>
          <w:rFonts w:ascii="Candara" w:hAnsi="Candara"/>
          <w:sz w:val="28"/>
          <w:szCs w:val="28"/>
        </w:rPr>
      </w:pPr>
      <w:r>
        <w:rPr>
          <w:rFonts w:ascii="Candara" w:hAnsi="Candara"/>
          <w:sz w:val="28"/>
          <w:szCs w:val="28"/>
        </w:rPr>
        <w:t>Sous contrat d'association avec l'Etat</w:t>
      </w:r>
    </w:p>
    <w:p w:rsidR="004B6460" w:rsidRDefault="004B6460">
      <w:pPr>
        <w:pStyle w:val="Standard"/>
        <w:spacing w:line="360" w:lineRule="auto"/>
        <w:ind w:left="3832"/>
        <w:rPr>
          <w:rFonts w:ascii="Candara" w:hAnsi="Candara"/>
        </w:rPr>
      </w:pPr>
    </w:p>
    <w:p w:rsidR="004B6460" w:rsidRDefault="004B6460">
      <w:pPr>
        <w:pStyle w:val="Standard"/>
        <w:spacing w:line="360" w:lineRule="auto"/>
        <w:ind w:left="3832"/>
        <w:rPr>
          <w:rFonts w:ascii="Candara" w:hAnsi="Candara"/>
        </w:rPr>
      </w:pPr>
    </w:p>
    <w:p w:rsidR="004B6460" w:rsidRDefault="004B6460" w:rsidP="00EE7505">
      <w:pPr>
        <w:pStyle w:val="Standard"/>
        <w:spacing w:line="360" w:lineRule="auto"/>
        <w:rPr>
          <w:rFonts w:ascii="Candara" w:hAnsi="Candara"/>
        </w:rPr>
      </w:pPr>
    </w:p>
    <w:p w:rsidR="004B6460" w:rsidRDefault="00FD7B6F" w:rsidP="00E80F60">
      <w:pPr>
        <w:pStyle w:val="Standard"/>
        <w:jc w:val="center"/>
        <w:outlineLvl w:val="0"/>
        <w:rPr>
          <w:rFonts w:ascii="Candara" w:hAnsi="Candara"/>
          <w:sz w:val="32"/>
          <w:szCs w:val="32"/>
        </w:rPr>
      </w:pPr>
      <w:r>
        <w:rPr>
          <w:rFonts w:ascii="Candara" w:hAnsi="Candara"/>
          <w:b/>
          <w:bCs/>
          <w:sz w:val="40"/>
          <w:szCs w:val="40"/>
        </w:rPr>
        <w:t>REGLEMENT INTERIEUR</w:t>
      </w:r>
    </w:p>
    <w:p w:rsidR="004B6460" w:rsidRDefault="004B6460">
      <w:pPr>
        <w:pStyle w:val="Standard"/>
        <w:jc w:val="center"/>
        <w:rPr>
          <w:rFonts w:ascii="Candara" w:hAnsi="Candara"/>
          <w:b/>
          <w:bCs/>
          <w:sz w:val="26"/>
          <w:szCs w:val="26"/>
        </w:rPr>
      </w:pPr>
    </w:p>
    <w:p w:rsidR="004B6460" w:rsidRDefault="004B6460">
      <w:pPr>
        <w:pStyle w:val="Standard"/>
        <w:jc w:val="center"/>
        <w:rPr>
          <w:rFonts w:ascii="Candara" w:hAnsi="Candara"/>
          <w:b/>
          <w:bCs/>
          <w:sz w:val="26"/>
          <w:szCs w:val="26"/>
        </w:rPr>
      </w:pPr>
    </w:p>
    <w:p w:rsidR="004B6460" w:rsidRDefault="00FD7B6F">
      <w:pPr>
        <w:pStyle w:val="Standard"/>
        <w:pBdr>
          <w:top w:val="single" w:sz="8" w:space="1" w:color="000000" w:shadow="1"/>
          <w:left w:val="single" w:sz="8" w:space="1" w:color="000000" w:shadow="1"/>
          <w:bottom w:val="single" w:sz="8" w:space="1" w:color="000000" w:shadow="1"/>
          <w:right w:val="single" w:sz="8" w:space="1" w:color="000000" w:shadow="1"/>
        </w:pBdr>
        <w:jc w:val="center"/>
        <w:rPr>
          <w:rFonts w:ascii="Candara" w:hAnsi="Candara"/>
          <w:b/>
          <w:bCs/>
          <w:sz w:val="26"/>
          <w:szCs w:val="26"/>
        </w:rPr>
      </w:pPr>
      <w:r>
        <w:rPr>
          <w:rFonts w:ascii="Candara" w:hAnsi="Candara"/>
          <w:b/>
          <w:bCs/>
          <w:sz w:val="26"/>
          <w:szCs w:val="26"/>
        </w:rPr>
        <w:tab/>
      </w:r>
      <w:r>
        <w:rPr>
          <w:rFonts w:ascii="Candara" w:hAnsi="Candara"/>
          <w:b/>
          <w:bCs/>
          <w:sz w:val="26"/>
          <w:szCs w:val="26"/>
        </w:rPr>
        <w:tab/>
      </w:r>
    </w:p>
    <w:p w:rsidR="004B6460" w:rsidRDefault="00FD7B6F" w:rsidP="00E80F60">
      <w:pPr>
        <w:pStyle w:val="Standard"/>
        <w:pBdr>
          <w:top w:val="single" w:sz="8" w:space="1" w:color="000000" w:shadow="1"/>
          <w:left w:val="single" w:sz="8" w:space="1" w:color="000000" w:shadow="1"/>
          <w:bottom w:val="single" w:sz="8" w:space="1" w:color="000000" w:shadow="1"/>
          <w:right w:val="single" w:sz="8" w:space="1" w:color="000000" w:shadow="1"/>
        </w:pBdr>
        <w:jc w:val="center"/>
        <w:outlineLvl w:val="0"/>
        <w:rPr>
          <w:rFonts w:ascii="Candara" w:hAnsi="Candara"/>
          <w:b/>
          <w:bCs/>
          <w:sz w:val="28"/>
          <w:szCs w:val="28"/>
        </w:rPr>
      </w:pPr>
      <w:r>
        <w:rPr>
          <w:rFonts w:ascii="Candara" w:hAnsi="Candara"/>
          <w:b/>
          <w:bCs/>
          <w:sz w:val="28"/>
          <w:szCs w:val="28"/>
        </w:rPr>
        <w:t>INTRODUCTION - PREAMBULE</w:t>
      </w:r>
    </w:p>
    <w:p w:rsidR="004B6460" w:rsidRDefault="004B6460">
      <w:pPr>
        <w:pStyle w:val="Standard"/>
        <w:pBdr>
          <w:top w:val="single" w:sz="8" w:space="1" w:color="000000" w:shadow="1"/>
          <w:left w:val="single" w:sz="8" w:space="1" w:color="000000" w:shadow="1"/>
          <w:bottom w:val="single" w:sz="8" w:space="1" w:color="000000" w:shadow="1"/>
          <w:right w:val="single" w:sz="8" w:space="1" w:color="000000" w:shadow="1"/>
        </w:pBdr>
        <w:rPr>
          <w:rFonts w:ascii="Candara" w:hAnsi="Candara"/>
          <w:sz w:val="26"/>
          <w:szCs w:val="26"/>
        </w:rPr>
      </w:pPr>
    </w:p>
    <w:p w:rsidR="004B6460" w:rsidRDefault="00FD7B6F">
      <w:pPr>
        <w:pStyle w:val="Standard"/>
        <w:pBdr>
          <w:top w:val="single" w:sz="8" w:space="1" w:color="000000" w:shadow="1"/>
          <w:left w:val="single" w:sz="8" w:space="1" w:color="000000" w:shadow="1"/>
          <w:bottom w:val="single" w:sz="8" w:space="1" w:color="000000" w:shadow="1"/>
          <w:right w:val="single" w:sz="8" w:space="1" w:color="000000" w:shadow="1"/>
        </w:pBdr>
        <w:ind w:firstLine="708"/>
        <w:jc w:val="both"/>
        <w:rPr>
          <w:rFonts w:ascii="Candara" w:hAnsi="Candara" w:cs="Tahoma"/>
        </w:rPr>
      </w:pPr>
      <w:r>
        <w:rPr>
          <w:rFonts w:ascii="Candara" w:hAnsi="Candara" w:cs="Tahoma"/>
        </w:rPr>
        <w:t>L’école Sainte Odile est un établissement catholique privé d’enseignement sous contrat d’association avec l’Etat. L'école Sainte Odile fait partie du réseau français des établissements du Sacré-Cœur, sous la Tutelle des Religieuses du Sacré-Cœur de Jésus. L’école se conforme aux programmes nationaux. Les enseignants sont employés par l’Education Nationale, les personnels non enseignants, par l’Organisme de Gestion de l'Etablissement Catholique (OGEC) Sainte Odile. L'OGEC assure aussi l'entretien des locaux.</w:t>
      </w:r>
    </w:p>
    <w:p w:rsidR="004B6460" w:rsidRDefault="004B6460">
      <w:pPr>
        <w:pStyle w:val="Standard"/>
        <w:pBdr>
          <w:top w:val="single" w:sz="8" w:space="1" w:color="000000" w:shadow="1"/>
          <w:left w:val="single" w:sz="8" w:space="1" w:color="000000" w:shadow="1"/>
          <w:bottom w:val="single" w:sz="8" w:space="1" w:color="000000" w:shadow="1"/>
          <w:right w:val="single" w:sz="8" w:space="1" w:color="000000" w:shadow="1"/>
        </w:pBdr>
        <w:jc w:val="both"/>
        <w:rPr>
          <w:rFonts w:ascii="Candara" w:hAnsi="Candara" w:cs="Tahoma"/>
        </w:rPr>
      </w:pPr>
    </w:p>
    <w:p w:rsidR="004B6460" w:rsidRDefault="00FD7B6F">
      <w:pPr>
        <w:pStyle w:val="Standard"/>
        <w:pBdr>
          <w:top w:val="single" w:sz="8" w:space="1" w:color="000000" w:shadow="1"/>
          <w:left w:val="single" w:sz="8" w:space="1" w:color="000000" w:shadow="1"/>
          <w:bottom w:val="single" w:sz="8" w:space="1" w:color="000000" w:shadow="1"/>
          <w:right w:val="single" w:sz="8" w:space="1" w:color="000000" w:shadow="1"/>
        </w:pBdr>
        <w:ind w:firstLine="708"/>
        <w:jc w:val="both"/>
        <w:rPr>
          <w:rFonts w:ascii="Candara" w:hAnsi="Candara"/>
        </w:rPr>
      </w:pPr>
      <w:r>
        <w:rPr>
          <w:rFonts w:ascii="Candara" w:hAnsi="Candara" w:cs="Tahoma"/>
        </w:rPr>
        <w:t>L’école Sainte Odile accueille tous les élèves, sans discrimination. Les parents et leurs enfants s’engagent à respecter le présent règlement intérieur, ainsi que le</w:t>
      </w:r>
      <w:r>
        <w:rPr>
          <w:rFonts w:ascii="Candara" w:hAnsi="Candara" w:cs="Tahoma"/>
          <w:b/>
          <w:bCs/>
        </w:rPr>
        <w:t xml:space="preserve"> projet éducatif et pastoral de l'établissement auquel il se réfère</w:t>
      </w:r>
      <w:r>
        <w:rPr>
          <w:rFonts w:ascii="Candara" w:hAnsi="Candara" w:cs="Tahoma"/>
        </w:rPr>
        <w:t>, qui affirme ainsi :</w:t>
      </w:r>
    </w:p>
    <w:p w:rsidR="004B6460" w:rsidRDefault="004B6460">
      <w:pPr>
        <w:pStyle w:val="Standard"/>
        <w:pBdr>
          <w:top w:val="single" w:sz="8" w:space="1" w:color="000000" w:shadow="1"/>
          <w:left w:val="single" w:sz="8" w:space="1" w:color="000000" w:shadow="1"/>
          <w:bottom w:val="single" w:sz="8" w:space="1" w:color="000000" w:shadow="1"/>
          <w:right w:val="single" w:sz="8" w:space="1" w:color="000000" w:shadow="1"/>
        </w:pBdr>
        <w:ind w:firstLine="708"/>
        <w:jc w:val="both"/>
        <w:rPr>
          <w:rFonts w:ascii="Candara" w:hAnsi="Candara" w:cs="Tahoma"/>
        </w:rPr>
      </w:pPr>
    </w:p>
    <w:p w:rsidR="004B6460" w:rsidRDefault="00FD7B6F">
      <w:pPr>
        <w:pStyle w:val="Standard"/>
        <w:pBdr>
          <w:top w:val="single" w:sz="8" w:space="1" w:color="000000" w:shadow="1"/>
          <w:left w:val="single" w:sz="8" w:space="1" w:color="000000" w:shadow="1"/>
          <w:bottom w:val="single" w:sz="8" w:space="1" w:color="000000" w:shadow="1"/>
          <w:right w:val="single" w:sz="8" w:space="1" w:color="000000" w:shadow="1"/>
        </w:pBdr>
        <w:jc w:val="center"/>
        <w:rPr>
          <w:rFonts w:ascii="Candara" w:hAnsi="Candara"/>
        </w:rPr>
      </w:pPr>
      <w:r>
        <w:rPr>
          <w:rFonts w:ascii="Candara" w:hAnsi="Candara" w:cs="Tahoma"/>
          <w:i/>
          <w:iCs/>
        </w:rPr>
        <w:t>« Pour un développement intégral de la personne et la transformation du monde, par des relations solidaires, découvrir et manifester l'amour de Dieu en Jésus-Christ. »</w:t>
      </w:r>
    </w:p>
    <w:p w:rsidR="004B6460" w:rsidRDefault="004B6460">
      <w:pPr>
        <w:pStyle w:val="Standard"/>
        <w:pBdr>
          <w:top w:val="single" w:sz="8" w:space="1" w:color="000000" w:shadow="1"/>
          <w:left w:val="single" w:sz="8" w:space="1" w:color="000000" w:shadow="1"/>
          <w:bottom w:val="single" w:sz="8" w:space="1" w:color="000000" w:shadow="1"/>
          <w:right w:val="single" w:sz="8" w:space="1" w:color="000000" w:shadow="1"/>
        </w:pBdr>
        <w:ind w:firstLine="708"/>
        <w:jc w:val="both"/>
        <w:rPr>
          <w:rFonts w:ascii="Candara" w:hAnsi="Candara" w:cs="Tahoma"/>
        </w:rPr>
      </w:pPr>
    </w:p>
    <w:p w:rsidR="004B6460" w:rsidRDefault="00FD7B6F">
      <w:pPr>
        <w:pStyle w:val="TableContents"/>
        <w:pBdr>
          <w:top w:val="single" w:sz="8" w:space="1" w:color="000000" w:shadow="1"/>
          <w:left w:val="single" w:sz="8" w:space="1" w:color="000000" w:shadow="1"/>
          <w:bottom w:val="single" w:sz="8" w:space="1" w:color="000000" w:shadow="1"/>
          <w:right w:val="single" w:sz="8" w:space="1" w:color="000000" w:shadow="1"/>
        </w:pBdr>
        <w:jc w:val="both"/>
        <w:rPr>
          <w:rFonts w:ascii="Candara" w:hAnsi="Candara" w:cs="Tahoma"/>
        </w:rPr>
      </w:pPr>
      <w:r>
        <w:rPr>
          <w:rFonts w:ascii="Candara" w:hAnsi="Candara" w:cs="Tahoma"/>
        </w:rPr>
        <w:tab/>
        <w:t>Le règlement intérieur permet de veiller au respect dû à chaque personne, de favoriser son épanouissement, de maintenir une ambiance propice au travail et d'assurer la sécurité de tous.</w:t>
      </w:r>
    </w:p>
    <w:p w:rsidR="004B6460" w:rsidRDefault="004B6460">
      <w:pPr>
        <w:pStyle w:val="TableContents"/>
        <w:pBdr>
          <w:top w:val="single" w:sz="8" w:space="1" w:color="000000" w:shadow="1"/>
          <w:left w:val="single" w:sz="8" w:space="1" w:color="000000" w:shadow="1"/>
          <w:bottom w:val="single" w:sz="8" w:space="1" w:color="000000" w:shadow="1"/>
          <w:right w:val="single" w:sz="8" w:space="1" w:color="000000" w:shadow="1"/>
        </w:pBdr>
        <w:rPr>
          <w:rFonts w:ascii="Candara" w:hAnsi="Candara"/>
        </w:rPr>
      </w:pPr>
    </w:p>
    <w:p w:rsidR="004B6460" w:rsidRDefault="00FD7B6F">
      <w:pPr>
        <w:pStyle w:val="TableContents"/>
        <w:pBdr>
          <w:top w:val="single" w:sz="8" w:space="1" w:color="000000" w:shadow="1"/>
          <w:left w:val="single" w:sz="8" w:space="1" w:color="000000" w:shadow="1"/>
          <w:bottom w:val="single" w:sz="8" w:space="1" w:color="000000" w:shadow="1"/>
          <w:right w:val="single" w:sz="8" w:space="1" w:color="000000" w:shadow="1"/>
        </w:pBdr>
        <w:jc w:val="both"/>
        <w:rPr>
          <w:rFonts w:ascii="Candara" w:hAnsi="Candara"/>
        </w:rPr>
      </w:pPr>
      <w:r>
        <w:rPr>
          <w:rFonts w:ascii="Candara" w:hAnsi="Candara"/>
        </w:rPr>
        <w:tab/>
        <w:t>L'OGEC Sainte Odile a souscrit une individuelle accident pour tous les élèves inscrits à l'école Sainte Odile.</w:t>
      </w:r>
    </w:p>
    <w:p w:rsidR="004B6460" w:rsidRDefault="004B6460">
      <w:pPr>
        <w:pStyle w:val="TableContents"/>
        <w:pBdr>
          <w:top w:val="single" w:sz="8" w:space="1" w:color="000000" w:shadow="1"/>
          <w:left w:val="single" w:sz="8" w:space="1" w:color="000000" w:shadow="1"/>
          <w:bottom w:val="single" w:sz="8" w:space="1" w:color="000000" w:shadow="1"/>
          <w:right w:val="single" w:sz="8" w:space="1" w:color="000000" w:shadow="1"/>
        </w:pBdr>
        <w:jc w:val="both"/>
        <w:rPr>
          <w:rFonts w:ascii="Candara" w:hAnsi="Candara"/>
        </w:rPr>
      </w:pPr>
    </w:p>
    <w:p w:rsidR="004B6460" w:rsidRDefault="00FD7B6F">
      <w:pPr>
        <w:pStyle w:val="Standard"/>
        <w:rPr>
          <w:rFonts w:ascii="Candara" w:hAnsi="Candara" w:cs="Tahoma"/>
          <w:b/>
        </w:rPr>
      </w:pPr>
      <w:r>
        <w:rPr>
          <w:rFonts w:ascii="Candara" w:hAnsi="Candara" w:cs="Tahoma"/>
          <w:b/>
        </w:rPr>
        <w:tab/>
      </w:r>
    </w:p>
    <w:p w:rsidR="004B6460" w:rsidRDefault="004B6460">
      <w:pPr>
        <w:pStyle w:val="Standard"/>
        <w:rPr>
          <w:rFonts w:ascii="Candara" w:hAnsi="Candara" w:cs="Tahoma"/>
          <w:b/>
        </w:rPr>
      </w:pPr>
    </w:p>
    <w:p w:rsidR="004B6460" w:rsidRDefault="00FD7B6F" w:rsidP="00E80F60">
      <w:pPr>
        <w:pStyle w:val="Standard"/>
        <w:outlineLvl w:val="0"/>
        <w:rPr>
          <w:rFonts w:ascii="Candara" w:hAnsi="Candara" w:cs="Tahoma"/>
          <w:b/>
        </w:rPr>
      </w:pPr>
      <w:r>
        <w:rPr>
          <w:rFonts w:ascii="Candara" w:hAnsi="Candara" w:cs="Tahoma"/>
          <w:b/>
        </w:rPr>
        <w:tab/>
        <w:t>ADMISSION A L’ECOLE</w:t>
      </w:r>
    </w:p>
    <w:p w:rsidR="004B6460" w:rsidRDefault="004B6460">
      <w:pPr>
        <w:pStyle w:val="Standard"/>
        <w:ind w:firstLine="708"/>
        <w:jc w:val="center"/>
        <w:rPr>
          <w:rFonts w:ascii="Candara" w:hAnsi="Candara" w:cs="Tahoma"/>
          <w:b/>
        </w:rPr>
      </w:pPr>
    </w:p>
    <w:p w:rsidR="004B6460" w:rsidRDefault="00FD7B6F">
      <w:pPr>
        <w:pStyle w:val="Standard"/>
        <w:numPr>
          <w:ilvl w:val="0"/>
          <w:numId w:val="1"/>
        </w:numPr>
        <w:jc w:val="both"/>
        <w:rPr>
          <w:rFonts w:ascii="Candara" w:hAnsi="Candara" w:cs="Tahoma"/>
        </w:rPr>
      </w:pPr>
      <w:r>
        <w:rPr>
          <w:rFonts w:ascii="Candara" w:hAnsi="Candara" w:cs="Tahoma"/>
        </w:rPr>
        <w:t>Pour l’accueil des enfants en maternelle, les vaccins doivent être à jour et la propreté doit être acquise. Dans l’intérêt des enfants, une fréquentation assidue est vivement recommandée.</w:t>
      </w:r>
    </w:p>
    <w:p w:rsidR="004B6460" w:rsidRDefault="004B6460">
      <w:pPr>
        <w:pStyle w:val="Standard"/>
        <w:jc w:val="both"/>
        <w:rPr>
          <w:rFonts w:ascii="Candara" w:hAnsi="Candara" w:cs="Tahoma"/>
        </w:rPr>
      </w:pPr>
    </w:p>
    <w:p w:rsidR="004B6460" w:rsidRDefault="00FD7B6F">
      <w:pPr>
        <w:pStyle w:val="Standard"/>
        <w:numPr>
          <w:ilvl w:val="0"/>
          <w:numId w:val="1"/>
        </w:numPr>
        <w:jc w:val="both"/>
        <w:rPr>
          <w:rFonts w:ascii="Candara" w:hAnsi="Candara"/>
        </w:rPr>
      </w:pPr>
      <w:r>
        <w:rPr>
          <w:rFonts w:ascii="Candara" w:hAnsi="Candara"/>
        </w:rPr>
        <w:t xml:space="preserve">La fréquentation scolaire est obligatoire à partir de </w:t>
      </w:r>
      <w:r w:rsidR="00BB456E">
        <w:rPr>
          <w:rFonts w:ascii="Candara" w:hAnsi="Candara"/>
        </w:rPr>
        <w:t>3</w:t>
      </w:r>
      <w:r>
        <w:rPr>
          <w:rFonts w:ascii="Candara" w:hAnsi="Candara"/>
        </w:rPr>
        <w:t xml:space="preserve"> ans.</w:t>
      </w:r>
    </w:p>
    <w:p w:rsidR="004B6460" w:rsidRDefault="004B6460">
      <w:pPr>
        <w:pStyle w:val="Standard"/>
        <w:jc w:val="center"/>
        <w:rPr>
          <w:rFonts w:ascii="Candara" w:hAnsi="Candara" w:cs="Tahoma"/>
          <w:sz w:val="20"/>
          <w:szCs w:val="20"/>
        </w:rPr>
      </w:pPr>
    </w:p>
    <w:p w:rsidR="004B6460" w:rsidRDefault="00FD7B6F">
      <w:pPr>
        <w:pStyle w:val="Standard"/>
        <w:rPr>
          <w:rFonts w:ascii="Candara" w:hAnsi="Candara"/>
          <w:b/>
          <w:bCs/>
          <w:sz w:val="28"/>
          <w:szCs w:val="28"/>
        </w:rPr>
      </w:pPr>
      <w:r>
        <w:rPr>
          <w:rFonts w:ascii="Candara" w:hAnsi="Candara"/>
          <w:b/>
          <w:bCs/>
          <w:sz w:val="28"/>
          <w:szCs w:val="28"/>
        </w:rPr>
        <w:tab/>
      </w:r>
    </w:p>
    <w:p w:rsidR="004B6460" w:rsidRDefault="00FD7B6F" w:rsidP="00E80F60">
      <w:pPr>
        <w:pStyle w:val="Standard"/>
        <w:pageBreakBefore/>
        <w:outlineLvl w:val="0"/>
        <w:rPr>
          <w:rFonts w:ascii="Candara" w:hAnsi="Candara"/>
          <w:b/>
          <w:bCs/>
          <w:sz w:val="32"/>
          <w:szCs w:val="32"/>
        </w:rPr>
      </w:pPr>
      <w:r>
        <w:rPr>
          <w:rFonts w:ascii="Candara" w:hAnsi="Candara"/>
          <w:b/>
          <w:bCs/>
          <w:sz w:val="32"/>
          <w:szCs w:val="32"/>
        </w:rPr>
        <w:lastRenderedPageBreak/>
        <w:tab/>
        <w:t>LES REGLES DE VIE</w:t>
      </w:r>
    </w:p>
    <w:p w:rsidR="004B6460" w:rsidRDefault="004B6460">
      <w:pPr>
        <w:pStyle w:val="Standard"/>
        <w:jc w:val="center"/>
        <w:rPr>
          <w:rFonts w:ascii="Candara" w:hAnsi="Candara" w:cs="Tahoma"/>
          <w:sz w:val="20"/>
          <w:szCs w:val="20"/>
        </w:rPr>
      </w:pPr>
    </w:p>
    <w:p w:rsidR="004B6460" w:rsidRDefault="00FD7B6F" w:rsidP="00E80F60">
      <w:pPr>
        <w:pStyle w:val="Standard"/>
        <w:ind w:firstLine="708"/>
        <w:outlineLvl w:val="0"/>
        <w:rPr>
          <w:rFonts w:ascii="Candara" w:hAnsi="Candara" w:cs="Tahoma"/>
          <w:b/>
          <w:sz w:val="28"/>
          <w:szCs w:val="28"/>
          <w:u w:val="single"/>
        </w:rPr>
      </w:pPr>
      <w:r>
        <w:rPr>
          <w:rFonts w:ascii="Candara" w:hAnsi="Candara" w:cs="Tahoma"/>
          <w:b/>
          <w:sz w:val="28"/>
          <w:szCs w:val="28"/>
          <w:u w:val="single"/>
        </w:rPr>
        <w:t>1. HORAIRES ET CONDITIONS D’ACCES AUX LOCAUX</w:t>
      </w:r>
    </w:p>
    <w:p w:rsidR="004B6460" w:rsidRDefault="00FD7B6F">
      <w:pPr>
        <w:pStyle w:val="Standard"/>
        <w:rPr>
          <w:rFonts w:ascii="Candara" w:hAnsi="Candara" w:cs="Tahoma"/>
          <w:b/>
        </w:rPr>
      </w:pPr>
      <w:r>
        <w:rPr>
          <w:rFonts w:ascii="Candara" w:hAnsi="Candara" w:cs="Tahoma"/>
          <w:b/>
        </w:rPr>
        <w:tab/>
      </w:r>
    </w:p>
    <w:tbl>
      <w:tblPr>
        <w:tblW w:w="9273" w:type="dxa"/>
        <w:tblInd w:w="366" w:type="dxa"/>
        <w:tblLayout w:type="fixed"/>
        <w:tblCellMar>
          <w:left w:w="10" w:type="dxa"/>
          <w:right w:w="10" w:type="dxa"/>
        </w:tblCellMar>
        <w:tblLook w:val="04A0"/>
      </w:tblPr>
      <w:tblGrid>
        <w:gridCol w:w="2743"/>
        <w:gridCol w:w="3439"/>
        <w:gridCol w:w="3091"/>
      </w:tblGrid>
      <w:tr w:rsidR="004B6460" w:rsidTr="00EE7505">
        <w:tc>
          <w:tcPr>
            <w:tcW w:w="2743" w:type="dxa"/>
            <w:tcBorders>
              <w:top w:val="single" w:sz="8" w:space="0" w:color="000000"/>
              <w:left w:val="single" w:sz="8" w:space="0" w:color="000000"/>
              <w:bottom w:val="single" w:sz="8" w:space="0" w:color="000000"/>
            </w:tcBorders>
            <w:tcMar>
              <w:top w:w="55" w:type="dxa"/>
              <w:left w:w="55" w:type="dxa"/>
              <w:bottom w:w="55" w:type="dxa"/>
              <w:right w:w="55" w:type="dxa"/>
            </w:tcMar>
          </w:tcPr>
          <w:p w:rsidR="004B6460" w:rsidRDefault="00FD7B6F">
            <w:pPr>
              <w:pStyle w:val="Standard"/>
              <w:jc w:val="center"/>
              <w:rPr>
                <w:rFonts w:ascii="Candara" w:hAnsi="Candara" w:cs="Tahoma"/>
                <w:b/>
                <w:bCs/>
                <w:u w:val="single"/>
              </w:rPr>
            </w:pPr>
            <w:r>
              <w:rPr>
                <w:rFonts w:ascii="Candara" w:hAnsi="Candara" w:cs="Tahoma"/>
                <w:b/>
                <w:bCs/>
                <w:u w:val="single"/>
              </w:rPr>
              <w:t>HORAIRES :</w:t>
            </w:r>
          </w:p>
        </w:tc>
        <w:tc>
          <w:tcPr>
            <w:tcW w:w="3439" w:type="dxa"/>
            <w:tcBorders>
              <w:top w:val="single" w:sz="8" w:space="0" w:color="000000"/>
              <w:left w:val="single" w:sz="8" w:space="0" w:color="000000"/>
              <w:bottom w:val="single" w:sz="8" w:space="0" w:color="000000"/>
            </w:tcBorders>
            <w:tcMar>
              <w:top w:w="55" w:type="dxa"/>
              <w:left w:w="55" w:type="dxa"/>
              <w:bottom w:w="55" w:type="dxa"/>
              <w:right w:w="55" w:type="dxa"/>
            </w:tcMar>
          </w:tcPr>
          <w:p w:rsidR="004B6460" w:rsidRDefault="00FD7B6F">
            <w:pPr>
              <w:pStyle w:val="TableContents"/>
              <w:rPr>
                <w:rFonts w:ascii="Candara" w:hAnsi="Candara" w:cs="Tahoma"/>
                <w:b/>
                <w:bCs/>
              </w:rPr>
            </w:pPr>
            <w:r>
              <w:rPr>
                <w:rFonts w:ascii="Candara" w:hAnsi="Candara" w:cs="Tahoma"/>
                <w:b/>
                <w:bCs/>
              </w:rPr>
              <w:t>Maternelle</w:t>
            </w:r>
          </w:p>
        </w:tc>
        <w:tc>
          <w:tcPr>
            <w:tcW w:w="3091"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rPr>
                <w:rFonts w:ascii="Candara" w:hAnsi="Candara" w:cs="Tahoma"/>
                <w:b/>
                <w:bCs/>
              </w:rPr>
            </w:pPr>
            <w:r>
              <w:rPr>
                <w:rFonts w:ascii="Candara" w:hAnsi="Candara" w:cs="Tahoma"/>
                <w:b/>
                <w:bCs/>
              </w:rPr>
              <w:t>Elémentaire</w:t>
            </w:r>
          </w:p>
        </w:tc>
      </w:tr>
      <w:tr w:rsidR="004B6460" w:rsidTr="00EE7505">
        <w:tc>
          <w:tcPr>
            <w:tcW w:w="2743"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rPr>
                <w:rFonts w:ascii="Candara" w:hAnsi="Candara" w:cs="Tahoma"/>
                <w:b/>
                <w:bCs/>
              </w:rPr>
            </w:pPr>
            <w:r>
              <w:rPr>
                <w:rFonts w:ascii="Candara" w:hAnsi="Candara" w:cs="Tahoma"/>
                <w:b/>
                <w:bCs/>
              </w:rPr>
              <w:t>Matin</w:t>
            </w:r>
          </w:p>
        </w:tc>
        <w:tc>
          <w:tcPr>
            <w:tcW w:w="3439"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rPr>
                <w:rFonts w:ascii="Candara" w:hAnsi="Candara" w:cs="Tahoma"/>
              </w:rPr>
            </w:pPr>
            <w:r>
              <w:rPr>
                <w:rFonts w:ascii="Candara" w:hAnsi="Candara" w:cs="Tahoma"/>
              </w:rPr>
              <w:t xml:space="preserve"> 8h30 – 11h40</w:t>
            </w:r>
          </w:p>
          <w:p w:rsidR="004B6460" w:rsidRDefault="00EE7505">
            <w:pPr>
              <w:pStyle w:val="TableContents"/>
              <w:rPr>
                <w:rFonts w:ascii="Candara" w:hAnsi="Candara" w:cs="Tahoma"/>
                <w:sz w:val="20"/>
                <w:szCs w:val="20"/>
              </w:rPr>
            </w:pPr>
            <w:r>
              <w:rPr>
                <w:rFonts w:ascii="Candara" w:hAnsi="Candara" w:cs="Tahoma"/>
                <w:sz w:val="20"/>
                <w:szCs w:val="20"/>
              </w:rPr>
              <w:t>PS : A</w:t>
            </w:r>
            <w:r w:rsidR="00FD7B6F">
              <w:rPr>
                <w:rFonts w:ascii="Candara" w:hAnsi="Candara" w:cs="Tahoma"/>
                <w:sz w:val="20"/>
                <w:szCs w:val="20"/>
              </w:rPr>
              <w:t>ccueil en classe de 8h30 à 8h45</w:t>
            </w:r>
          </w:p>
          <w:p w:rsidR="00EE7505" w:rsidRDefault="00EE7505">
            <w:pPr>
              <w:pStyle w:val="TableContents"/>
              <w:rPr>
                <w:rFonts w:ascii="Candara" w:hAnsi="Candara" w:cs="Tahoma"/>
                <w:sz w:val="20"/>
                <w:szCs w:val="20"/>
              </w:rPr>
            </w:pPr>
            <w:r>
              <w:rPr>
                <w:rFonts w:ascii="Candara" w:hAnsi="Candara" w:cs="Tahoma"/>
                <w:sz w:val="20"/>
                <w:szCs w:val="20"/>
              </w:rPr>
              <w:t>MS et GS : de 8h30 à 8h40</w:t>
            </w:r>
          </w:p>
        </w:tc>
        <w:tc>
          <w:tcPr>
            <w:tcW w:w="3091"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rPr>
                <w:rFonts w:ascii="Candara" w:hAnsi="Candara" w:cs="Tahoma"/>
              </w:rPr>
            </w:pPr>
            <w:r>
              <w:rPr>
                <w:rFonts w:ascii="Candara" w:hAnsi="Candara" w:cs="Tahoma"/>
              </w:rPr>
              <w:t>8h30 – 11h45</w:t>
            </w:r>
          </w:p>
        </w:tc>
      </w:tr>
      <w:tr w:rsidR="004B6460" w:rsidTr="00EE7505">
        <w:tc>
          <w:tcPr>
            <w:tcW w:w="2743"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rPr>
                <w:rFonts w:ascii="Candara" w:hAnsi="Candara" w:cs="Tahoma"/>
                <w:b/>
                <w:bCs/>
              </w:rPr>
            </w:pPr>
            <w:r>
              <w:rPr>
                <w:rFonts w:ascii="Candara" w:hAnsi="Candara" w:cs="Tahoma"/>
                <w:b/>
                <w:bCs/>
              </w:rPr>
              <w:t>Après-midi</w:t>
            </w:r>
          </w:p>
        </w:tc>
        <w:tc>
          <w:tcPr>
            <w:tcW w:w="3439"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rPr>
                <w:rFonts w:ascii="Candara" w:hAnsi="Candara" w:cs="Tahoma"/>
              </w:rPr>
            </w:pPr>
            <w:r>
              <w:rPr>
                <w:rFonts w:ascii="Candara" w:hAnsi="Candara" w:cs="Tahoma"/>
              </w:rPr>
              <w:t>13h45 – 16h40</w:t>
            </w:r>
          </w:p>
        </w:tc>
        <w:tc>
          <w:tcPr>
            <w:tcW w:w="3091"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rPr>
                <w:rFonts w:ascii="Candara" w:hAnsi="Candara" w:cs="Tahoma"/>
              </w:rPr>
            </w:pPr>
            <w:r>
              <w:rPr>
                <w:rFonts w:ascii="Candara" w:hAnsi="Candara" w:cs="Tahoma"/>
              </w:rPr>
              <w:t>13h45 – 16h45</w:t>
            </w:r>
          </w:p>
        </w:tc>
      </w:tr>
    </w:tbl>
    <w:p w:rsidR="004B6460" w:rsidRDefault="00FD7B6F">
      <w:pPr>
        <w:pStyle w:val="Standard"/>
        <w:rPr>
          <w:rFonts w:ascii="Candara" w:hAnsi="Candara" w:cs="Tahoma"/>
          <w:b/>
        </w:rPr>
      </w:pPr>
      <w:r>
        <w:rPr>
          <w:rFonts w:ascii="Candara" w:hAnsi="Candara" w:cs="Tahoma"/>
          <w:b/>
        </w:rPr>
        <w:tab/>
      </w:r>
    </w:p>
    <w:p w:rsidR="004B6460" w:rsidRDefault="00FD7B6F" w:rsidP="00EE7505">
      <w:pPr>
        <w:pStyle w:val="Standard"/>
        <w:outlineLvl w:val="0"/>
        <w:rPr>
          <w:rFonts w:ascii="Candara" w:hAnsi="Candara" w:cs="Tahoma"/>
          <w:b/>
        </w:rPr>
      </w:pPr>
      <w:r>
        <w:rPr>
          <w:rFonts w:ascii="Candara" w:hAnsi="Candara" w:cs="Tahoma"/>
          <w:b/>
        </w:rPr>
        <w:tab/>
        <w:t>ACCES AUX LOCAUX :</w:t>
      </w:r>
    </w:p>
    <w:p w:rsidR="004B6460" w:rsidRDefault="00FD7B6F">
      <w:pPr>
        <w:pStyle w:val="Standard"/>
        <w:numPr>
          <w:ilvl w:val="0"/>
          <w:numId w:val="2"/>
        </w:numPr>
        <w:jc w:val="both"/>
        <w:rPr>
          <w:rFonts w:ascii="Candara" w:hAnsi="Candara" w:cs="Tahoma"/>
        </w:rPr>
      </w:pPr>
      <w:r w:rsidRPr="009C09EC">
        <w:rPr>
          <w:rFonts w:ascii="Candara" w:hAnsi="Candara" w:cs="Tahoma"/>
          <w:u w:val="single"/>
        </w:rPr>
        <w:t>En maternelle</w:t>
      </w:r>
      <w:r>
        <w:rPr>
          <w:rFonts w:ascii="Candara" w:hAnsi="Candara" w:cs="Tahoma"/>
        </w:rPr>
        <w:t>, les enfants pénètrent avec leurs accompagnateurs jusqu’à leur classe, à partir de 8h30 en présence des enseignants. Les enfants rejoignent la cour par le portillon à partir de 13h30 (ou bien la salle de motricité quand il pleut).</w:t>
      </w:r>
    </w:p>
    <w:p w:rsidR="004B6460" w:rsidRDefault="00FD7B6F">
      <w:pPr>
        <w:pStyle w:val="Standard"/>
        <w:ind w:left="708"/>
        <w:jc w:val="both"/>
        <w:rPr>
          <w:rFonts w:ascii="Candara" w:hAnsi="Candara"/>
        </w:rPr>
      </w:pPr>
      <w:r w:rsidRPr="009C09EC">
        <w:rPr>
          <w:rFonts w:ascii="Candara" w:hAnsi="Candara" w:cs="Tahoma"/>
          <w:u w:val="single"/>
        </w:rPr>
        <w:t>Pour l’élémentaire</w:t>
      </w:r>
      <w:r>
        <w:rPr>
          <w:rFonts w:ascii="Candara" w:hAnsi="Candara" w:cs="Tahoma"/>
        </w:rPr>
        <w:t xml:space="preserve">, </w:t>
      </w:r>
      <w:r>
        <w:rPr>
          <w:rFonts w:ascii="Candara" w:hAnsi="Candara" w:cs="Tahoma"/>
          <w:b/>
        </w:rPr>
        <w:t>seuls</w:t>
      </w:r>
      <w:r>
        <w:rPr>
          <w:rFonts w:ascii="Candara" w:hAnsi="Candara" w:cs="Tahoma"/>
        </w:rPr>
        <w:t xml:space="preserve"> les enfants pénètrent dans la cour aux heures prévues.</w:t>
      </w:r>
    </w:p>
    <w:p w:rsidR="004B6460" w:rsidRDefault="00FD7B6F" w:rsidP="00E80F60">
      <w:pPr>
        <w:pStyle w:val="Standard"/>
        <w:ind w:firstLine="708"/>
        <w:jc w:val="both"/>
        <w:outlineLvl w:val="0"/>
        <w:rPr>
          <w:rFonts w:ascii="Candara" w:hAnsi="Candara" w:cs="Tahoma"/>
          <w:u w:val="single"/>
        </w:rPr>
      </w:pPr>
      <w:r>
        <w:rPr>
          <w:rFonts w:ascii="Candara" w:hAnsi="Candara" w:cs="Tahoma"/>
          <w:u w:val="single"/>
        </w:rPr>
        <w:t>A l’extérieur, tous les enfants sont sous la responsabilité des parents.</w:t>
      </w:r>
    </w:p>
    <w:p w:rsidR="004B6460" w:rsidRDefault="004B6460" w:rsidP="00EE7505">
      <w:pPr>
        <w:pStyle w:val="Standard"/>
        <w:jc w:val="both"/>
        <w:rPr>
          <w:rFonts w:ascii="Candara" w:hAnsi="Candara" w:cs="Tahoma"/>
          <w:u w:val="single"/>
        </w:rPr>
      </w:pPr>
    </w:p>
    <w:p w:rsidR="004B6460" w:rsidRDefault="00FD7B6F">
      <w:pPr>
        <w:pStyle w:val="Standard"/>
        <w:numPr>
          <w:ilvl w:val="0"/>
          <w:numId w:val="3"/>
        </w:numPr>
        <w:jc w:val="both"/>
      </w:pPr>
      <w:r>
        <w:rPr>
          <w:rFonts w:ascii="Candara" w:hAnsi="Candara" w:cs="Tahoma"/>
          <w:b/>
          <w:bCs/>
          <w:u w:val="single"/>
        </w:rPr>
        <w:t>En dehors des horaires de classe, l’accès aux classes est interdit</w:t>
      </w:r>
      <w:r>
        <w:rPr>
          <w:rFonts w:ascii="Candara" w:hAnsi="Candara" w:cs="Tahoma"/>
          <w:b/>
          <w:bCs/>
        </w:rPr>
        <w:t>.</w:t>
      </w:r>
    </w:p>
    <w:p w:rsidR="004B6460" w:rsidRDefault="00FD7B6F" w:rsidP="009C09EC">
      <w:pPr>
        <w:pStyle w:val="Standard"/>
        <w:ind w:firstLine="709"/>
        <w:jc w:val="both"/>
        <w:outlineLvl w:val="0"/>
        <w:rPr>
          <w:rFonts w:ascii="Candara" w:hAnsi="Candara" w:cs="Tahoma"/>
          <w:b/>
          <w:bCs/>
        </w:rPr>
      </w:pPr>
      <w:r>
        <w:rPr>
          <w:rFonts w:ascii="Candara" w:hAnsi="Candara" w:cs="Tahoma"/>
          <w:b/>
          <w:bCs/>
        </w:rPr>
        <w:t>Tout enfant ayant quitté l’école ne peut y retourner sans autorisation.</w:t>
      </w:r>
    </w:p>
    <w:p w:rsidR="004B6460" w:rsidRDefault="004B6460">
      <w:pPr>
        <w:pStyle w:val="Standard"/>
        <w:jc w:val="both"/>
        <w:rPr>
          <w:rFonts w:ascii="Candara" w:hAnsi="Candara" w:cs="Tahoma"/>
          <w:b/>
          <w:bCs/>
        </w:rPr>
      </w:pPr>
    </w:p>
    <w:p w:rsidR="004B6460" w:rsidRDefault="00FD7B6F">
      <w:pPr>
        <w:pStyle w:val="Standard"/>
        <w:pBdr>
          <w:top w:val="single" w:sz="2" w:space="1" w:color="000000" w:shadow="1"/>
          <w:left w:val="single" w:sz="2" w:space="1" w:color="000000" w:shadow="1"/>
          <w:bottom w:val="single" w:sz="2" w:space="1" w:color="000000" w:shadow="1"/>
          <w:right w:val="single" w:sz="2" w:space="1" w:color="000000" w:shadow="1"/>
        </w:pBdr>
        <w:jc w:val="both"/>
        <w:rPr>
          <w:rFonts w:ascii="Candara" w:hAnsi="Candara"/>
        </w:rPr>
      </w:pPr>
      <w:r>
        <w:rPr>
          <w:rFonts w:ascii="Candara" w:hAnsi="Candara" w:cs="Tahoma"/>
        </w:rPr>
        <w:t>La garderie et l'étude du soir se terminent à</w:t>
      </w:r>
      <w:r>
        <w:rPr>
          <w:rFonts w:ascii="Candara" w:hAnsi="Candara" w:cs="Tahoma"/>
          <w:b/>
        </w:rPr>
        <w:t xml:space="preserve"> 18h00</w:t>
      </w:r>
      <w:r>
        <w:rPr>
          <w:rFonts w:ascii="Candara" w:hAnsi="Candara" w:cs="Tahoma"/>
        </w:rPr>
        <w:t>.</w:t>
      </w:r>
    </w:p>
    <w:p w:rsidR="004B6460" w:rsidRDefault="00FD7B6F">
      <w:pPr>
        <w:pStyle w:val="Standard"/>
        <w:pBdr>
          <w:top w:val="single" w:sz="2" w:space="1" w:color="000000" w:shadow="1"/>
          <w:left w:val="single" w:sz="2" w:space="1" w:color="000000" w:shadow="1"/>
          <w:bottom w:val="single" w:sz="2" w:space="1" w:color="000000" w:shadow="1"/>
          <w:right w:val="single" w:sz="2" w:space="1" w:color="000000" w:shadow="1"/>
        </w:pBdr>
        <w:jc w:val="both"/>
        <w:rPr>
          <w:rFonts w:ascii="Candara" w:hAnsi="Candara" w:cs="Tahoma"/>
        </w:rPr>
      </w:pPr>
      <w:r>
        <w:rPr>
          <w:rFonts w:ascii="Candara" w:hAnsi="Candara" w:cs="Tahoma"/>
        </w:rPr>
        <w:t>Des pénalités de 10€ par ¼ d'heure de retard pourront être appliquées.</w:t>
      </w:r>
    </w:p>
    <w:p w:rsidR="004B6460" w:rsidRDefault="00FD7B6F">
      <w:pPr>
        <w:pStyle w:val="Standard"/>
        <w:pBdr>
          <w:top w:val="single" w:sz="2" w:space="1" w:color="000000" w:shadow="1"/>
          <w:left w:val="single" w:sz="2" w:space="1" w:color="000000" w:shadow="1"/>
          <w:bottom w:val="single" w:sz="2" w:space="1" w:color="000000" w:shadow="1"/>
          <w:right w:val="single" w:sz="2" w:space="1" w:color="000000" w:shadow="1"/>
        </w:pBdr>
        <w:jc w:val="both"/>
        <w:rPr>
          <w:rFonts w:ascii="Candara" w:hAnsi="Candara" w:cs="Tahoma"/>
        </w:rPr>
      </w:pPr>
      <w:r>
        <w:rPr>
          <w:rFonts w:ascii="Candara" w:hAnsi="Candara" w:cs="Tahoma"/>
        </w:rPr>
        <w:t>Le non respect des heures de garderie peut entraîner une exclusion de ce service.</w:t>
      </w:r>
    </w:p>
    <w:p w:rsidR="004B6460" w:rsidRDefault="004B6460">
      <w:pPr>
        <w:pStyle w:val="Standard"/>
        <w:ind w:firstLine="708"/>
        <w:jc w:val="both"/>
        <w:rPr>
          <w:rFonts w:ascii="Candara" w:hAnsi="Candara" w:cs="Tahoma"/>
          <w:b/>
        </w:rPr>
      </w:pPr>
    </w:p>
    <w:p w:rsidR="004B6460" w:rsidRDefault="00FD7B6F" w:rsidP="00E80F60">
      <w:pPr>
        <w:pStyle w:val="Standard"/>
        <w:ind w:firstLine="708"/>
        <w:jc w:val="both"/>
        <w:outlineLvl w:val="0"/>
        <w:rPr>
          <w:rFonts w:ascii="Candara" w:hAnsi="Candara" w:cs="Tahoma"/>
          <w:b/>
          <w:u w:val="single"/>
        </w:rPr>
      </w:pPr>
      <w:r>
        <w:rPr>
          <w:rFonts w:ascii="Candara" w:hAnsi="Candara" w:cs="Tahoma"/>
          <w:b/>
          <w:u w:val="single"/>
        </w:rPr>
        <w:tab/>
        <w:t>Le secrétariat est fermé de 12h40 à 13h30.</w:t>
      </w:r>
    </w:p>
    <w:p w:rsidR="004B6460" w:rsidRDefault="004B6460" w:rsidP="009C09EC">
      <w:pPr>
        <w:pStyle w:val="Standard"/>
        <w:spacing w:line="360" w:lineRule="auto"/>
        <w:jc w:val="both"/>
        <w:rPr>
          <w:rFonts w:ascii="Candara" w:hAnsi="Candara" w:cs="Tahoma"/>
          <w:b/>
        </w:rPr>
      </w:pPr>
    </w:p>
    <w:p w:rsidR="004B6460" w:rsidRDefault="00FD7B6F" w:rsidP="00E80F60">
      <w:pPr>
        <w:pStyle w:val="Standard"/>
        <w:ind w:firstLine="708"/>
        <w:jc w:val="both"/>
        <w:outlineLvl w:val="0"/>
        <w:rPr>
          <w:rFonts w:ascii="Candara" w:hAnsi="Candara" w:cs="Tahoma"/>
          <w:b/>
        </w:rPr>
      </w:pPr>
      <w:r>
        <w:rPr>
          <w:rFonts w:ascii="Candara" w:hAnsi="Candara" w:cs="Tahoma"/>
          <w:b/>
          <w:sz w:val="28"/>
          <w:szCs w:val="28"/>
          <w:u w:val="single"/>
        </w:rPr>
        <w:t>2. TEMPS PERISCOLAIRE</w:t>
      </w:r>
    </w:p>
    <w:p w:rsidR="004B6460" w:rsidRDefault="004B6460">
      <w:pPr>
        <w:pStyle w:val="Standard"/>
        <w:ind w:firstLine="708"/>
        <w:jc w:val="both"/>
        <w:rPr>
          <w:rFonts w:ascii="Candara" w:hAnsi="Candara" w:cs="Tahoma"/>
          <w:b/>
        </w:rPr>
      </w:pPr>
    </w:p>
    <w:tbl>
      <w:tblPr>
        <w:tblW w:w="9272" w:type="dxa"/>
        <w:tblInd w:w="366" w:type="dxa"/>
        <w:tblLayout w:type="fixed"/>
        <w:tblCellMar>
          <w:left w:w="10" w:type="dxa"/>
          <w:right w:w="10" w:type="dxa"/>
        </w:tblCellMar>
        <w:tblLook w:val="04A0"/>
      </w:tblPr>
      <w:tblGrid>
        <w:gridCol w:w="2044"/>
        <w:gridCol w:w="3614"/>
        <w:gridCol w:w="3614"/>
      </w:tblGrid>
      <w:tr w:rsidR="004B6460">
        <w:tc>
          <w:tcPr>
            <w:tcW w:w="2044" w:type="dxa"/>
            <w:vMerge w:val="restart"/>
            <w:tcBorders>
              <w:top w:val="single" w:sz="8" w:space="0" w:color="000000"/>
              <w:left w:val="single" w:sz="8" w:space="0" w:color="000000"/>
              <w:bottom w:val="single" w:sz="8" w:space="0" w:color="000000"/>
            </w:tcBorders>
            <w:tcMar>
              <w:top w:w="55" w:type="dxa"/>
              <w:left w:w="55" w:type="dxa"/>
              <w:bottom w:w="55" w:type="dxa"/>
              <w:right w:w="55" w:type="dxa"/>
            </w:tcMar>
          </w:tcPr>
          <w:p w:rsidR="004B6460" w:rsidRDefault="004B6460">
            <w:pPr>
              <w:pStyle w:val="TableContents"/>
              <w:jc w:val="center"/>
              <w:rPr>
                <w:rFonts w:ascii="Candara" w:hAnsi="Candara" w:cs="Tahoma"/>
                <w:b/>
                <w:bCs/>
                <w:u w:val="single"/>
              </w:rPr>
            </w:pPr>
          </w:p>
          <w:p w:rsidR="004B6460" w:rsidRDefault="00FD7B6F">
            <w:pPr>
              <w:pStyle w:val="TableContents"/>
              <w:jc w:val="center"/>
              <w:rPr>
                <w:rFonts w:ascii="Candara" w:hAnsi="Candara" w:cs="Tahoma"/>
                <w:b/>
                <w:bCs/>
                <w:u w:val="single"/>
              </w:rPr>
            </w:pPr>
            <w:r>
              <w:rPr>
                <w:rFonts w:ascii="Candara" w:hAnsi="Candara" w:cs="Tahoma"/>
                <w:b/>
                <w:bCs/>
                <w:u w:val="single"/>
              </w:rPr>
              <w:t>HORAIRES</w:t>
            </w:r>
          </w:p>
        </w:tc>
        <w:tc>
          <w:tcPr>
            <w:tcW w:w="7228" w:type="dxa"/>
            <w:gridSpan w:val="2"/>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jc w:val="center"/>
              <w:rPr>
                <w:rFonts w:ascii="Candara" w:hAnsi="Candara" w:cs="Tahoma"/>
                <w:b/>
                <w:bCs/>
                <w:u w:val="single"/>
              </w:rPr>
            </w:pPr>
            <w:r>
              <w:rPr>
                <w:rFonts w:ascii="Candara" w:hAnsi="Candara" w:cs="Tahoma"/>
                <w:b/>
                <w:bCs/>
                <w:u w:val="single"/>
              </w:rPr>
              <w:t>LIEUX</w:t>
            </w:r>
          </w:p>
        </w:tc>
      </w:tr>
      <w:tr w:rsidR="004B6460">
        <w:tc>
          <w:tcPr>
            <w:tcW w:w="2044" w:type="dxa"/>
            <w:vMerge/>
            <w:tcBorders>
              <w:top w:val="single" w:sz="8" w:space="0" w:color="000000"/>
              <w:left w:val="single" w:sz="8" w:space="0" w:color="000000"/>
              <w:bottom w:val="single" w:sz="8" w:space="0" w:color="000000"/>
            </w:tcBorders>
            <w:tcMar>
              <w:top w:w="55" w:type="dxa"/>
              <w:left w:w="55" w:type="dxa"/>
              <w:bottom w:w="55" w:type="dxa"/>
              <w:right w:w="55" w:type="dxa"/>
            </w:tcMar>
          </w:tcPr>
          <w:p w:rsidR="00A64A2D" w:rsidRDefault="00A64A2D"/>
        </w:tc>
        <w:tc>
          <w:tcPr>
            <w:tcW w:w="3614"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jc w:val="center"/>
              <w:rPr>
                <w:rFonts w:ascii="Candara" w:hAnsi="Candara" w:cs="Tahoma"/>
                <w:b/>
                <w:bCs/>
              </w:rPr>
            </w:pPr>
            <w:r>
              <w:rPr>
                <w:rFonts w:ascii="Candara" w:hAnsi="Candara" w:cs="Tahoma"/>
                <w:b/>
                <w:bCs/>
              </w:rPr>
              <w:t xml:space="preserve"> Maternelles</w:t>
            </w:r>
          </w:p>
        </w:tc>
        <w:tc>
          <w:tcPr>
            <w:tcW w:w="3614"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jc w:val="center"/>
              <w:rPr>
                <w:rFonts w:ascii="Candara" w:hAnsi="Candara" w:cs="Tahoma"/>
                <w:b/>
                <w:bCs/>
              </w:rPr>
            </w:pPr>
            <w:r>
              <w:rPr>
                <w:rFonts w:ascii="Candara" w:hAnsi="Candara" w:cs="Tahoma"/>
                <w:b/>
                <w:bCs/>
              </w:rPr>
              <w:t>Elémentaires</w:t>
            </w:r>
          </w:p>
        </w:tc>
      </w:tr>
      <w:tr w:rsidR="004B6460">
        <w:tc>
          <w:tcPr>
            <w:tcW w:w="2044"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jc w:val="both"/>
              <w:rPr>
                <w:rFonts w:ascii="Candara" w:hAnsi="Candara" w:cs="Tahoma"/>
              </w:rPr>
            </w:pPr>
            <w:r>
              <w:rPr>
                <w:rFonts w:ascii="Candara" w:hAnsi="Candara" w:cs="Tahoma"/>
              </w:rPr>
              <w:t>7h40 – 8h00</w:t>
            </w:r>
          </w:p>
          <w:p w:rsidR="004B6460" w:rsidRDefault="00FD7B6F">
            <w:pPr>
              <w:pStyle w:val="TableContents"/>
              <w:jc w:val="both"/>
              <w:rPr>
                <w:rFonts w:ascii="Candara" w:hAnsi="Candara" w:cs="Tahoma"/>
              </w:rPr>
            </w:pPr>
            <w:r>
              <w:rPr>
                <w:rFonts w:ascii="Candara" w:hAnsi="Candara" w:cs="Tahoma"/>
              </w:rPr>
              <w:t>8h00 – 8h30</w:t>
            </w:r>
          </w:p>
          <w:p w:rsidR="004B6460" w:rsidRDefault="004B6460">
            <w:pPr>
              <w:pStyle w:val="TableContents"/>
              <w:jc w:val="both"/>
              <w:rPr>
                <w:rFonts w:ascii="Candara" w:hAnsi="Candara" w:cs="Tahoma"/>
              </w:rPr>
            </w:pPr>
          </w:p>
          <w:p w:rsidR="004B6460" w:rsidRDefault="00FD7B6F">
            <w:pPr>
              <w:pStyle w:val="TableContents"/>
              <w:jc w:val="both"/>
              <w:rPr>
                <w:rFonts w:ascii="Candara" w:hAnsi="Candara" w:cs="Tahoma"/>
              </w:rPr>
            </w:pPr>
            <w:r>
              <w:rPr>
                <w:rFonts w:ascii="Candara" w:hAnsi="Candara" w:cs="Tahoma"/>
              </w:rPr>
              <w:t>16h45 – 17h00</w:t>
            </w:r>
          </w:p>
          <w:p w:rsidR="004B6460" w:rsidRDefault="004B6460">
            <w:pPr>
              <w:pStyle w:val="TableContents"/>
              <w:jc w:val="both"/>
              <w:rPr>
                <w:rFonts w:ascii="Candara" w:hAnsi="Candara" w:cs="Tahoma"/>
              </w:rPr>
            </w:pPr>
          </w:p>
          <w:p w:rsidR="004B6460" w:rsidRDefault="00FD7B6F">
            <w:pPr>
              <w:pStyle w:val="TableContents"/>
              <w:jc w:val="both"/>
              <w:rPr>
                <w:rFonts w:ascii="Candara" w:hAnsi="Candara" w:cs="Tahoma"/>
              </w:rPr>
            </w:pPr>
            <w:r>
              <w:rPr>
                <w:rFonts w:ascii="Candara" w:hAnsi="Candara" w:cs="Tahoma"/>
              </w:rPr>
              <w:t>17h00 – 18h00</w:t>
            </w:r>
          </w:p>
        </w:tc>
        <w:tc>
          <w:tcPr>
            <w:tcW w:w="3614" w:type="dxa"/>
            <w:tcBorders>
              <w:left w:val="single" w:sz="8" w:space="0" w:color="000000"/>
              <w:bottom w:val="single" w:sz="8" w:space="0" w:color="000000"/>
            </w:tcBorders>
            <w:tcMar>
              <w:top w:w="55" w:type="dxa"/>
              <w:left w:w="55" w:type="dxa"/>
              <w:bottom w:w="55" w:type="dxa"/>
              <w:right w:w="55" w:type="dxa"/>
            </w:tcMar>
          </w:tcPr>
          <w:p w:rsidR="004B6460" w:rsidRDefault="00FD7B6F">
            <w:pPr>
              <w:pStyle w:val="TableContents"/>
              <w:jc w:val="both"/>
              <w:rPr>
                <w:rFonts w:ascii="Candara" w:hAnsi="Candara" w:cs="Tahoma"/>
              </w:rPr>
            </w:pPr>
            <w:r>
              <w:rPr>
                <w:rFonts w:ascii="Candara" w:hAnsi="Candara" w:cs="Tahoma"/>
              </w:rPr>
              <w:t>Grand hall</w:t>
            </w:r>
          </w:p>
          <w:p w:rsidR="004B6460" w:rsidRDefault="00FD7B6F">
            <w:pPr>
              <w:pStyle w:val="TableContents"/>
              <w:jc w:val="both"/>
              <w:rPr>
                <w:rFonts w:ascii="Candara" w:hAnsi="Candara" w:cs="Tahoma"/>
              </w:rPr>
            </w:pPr>
            <w:r>
              <w:rPr>
                <w:rFonts w:ascii="Candara" w:hAnsi="Candara" w:cs="Tahoma"/>
              </w:rPr>
              <w:t xml:space="preserve">Salle de motricité  </w:t>
            </w:r>
          </w:p>
          <w:p w:rsidR="004B6460" w:rsidRDefault="004B6460">
            <w:pPr>
              <w:pStyle w:val="TableContents"/>
              <w:jc w:val="both"/>
              <w:rPr>
                <w:rFonts w:ascii="Candara" w:hAnsi="Candara" w:cs="Tahoma"/>
              </w:rPr>
            </w:pPr>
          </w:p>
          <w:p w:rsidR="00EE7505" w:rsidRDefault="00EE7505">
            <w:pPr>
              <w:pStyle w:val="TableContents"/>
              <w:jc w:val="both"/>
              <w:rPr>
                <w:rFonts w:ascii="Candara" w:hAnsi="Candara" w:cs="Tahoma"/>
              </w:rPr>
            </w:pPr>
            <w:r>
              <w:rPr>
                <w:rFonts w:ascii="Candara" w:hAnsi="Candara" w:cs="Tahoma"/>
              </w:rPr>
              <w:t>PS : salle de sieste</w:t>
            </w:r>
          </w:p>
          <w:p w:rsidR="004B6460" w:rsidRDefault="00EE7505">
            <w:pPr>
              <w:pStyle w:val="TableContents"/>
              <w:jc w:val="both"/>
              <w:rPr>
                <w:rFonts w:ascii="Candara" w:hAnsi="Candara" w:cs="Tahoma"/>
              </w:rPr>
            </w:pPr>
            <w:r>
              <w:rPr>
                <w:rFonts w:ascii="Candara" w:hAnsi="Candara" w:cs="Tahoma"/>
              </w:rPr>
              <w:t>MS-GS : s</w:t>
            </w:r>
            <w:r w:rsidR="00FD7B6F">
              <w:rPr>
                <w:rFonts w:ascii="Candara" w:hAnsi="Candara" w:cs="Tahoma"/>
              </w:rPr>
              <w:t>alle de motricité</w:t>
            </w:r>
          </w:p>
          <w:p w:rsidR="004B6460" w:rsidRDefault="00FD7B6F">
            <w:pPr>
              <w:pStyle w:val="TableContents"/>
              <w:jc w:val="both"/>
              <w:rPr>
                <w:rFonts w:ascii="Candara" w:hAnsi="Candara" w:cs="Tahoma"/>
              </w:rPr>
            </w:pPr>
            <w:r>
              <w:rPr>
                <w:rFonts w:ascii="Candara" w:hAnsi="Candara" w:cs="Tahoma"/>
              </w:rPr>
              <w:t>Sur la cour (par beau temps)</w:t>
            </w:r>
          </w:p>
          <w:p w:rsidR="00EE7505" w:rsidRDefault="00EE7505">
            <w:pPr>
              <w:pStyle w:val="TableContents"/>
              <w:jc w:val="both"/>
              <w:rPr>
                <w:rFonts w:ascii="Candara" w:hAnsi="Candara" w:cs="Tahoma"/>
              </w:rPr>
            </w:pPr>
          </w:p>
        </w:tc>
        <w:tc>
          <w:tcPr>
            <w:tcW w:w="3614" w:type="dxa"/>
            <w:tcBorders>
              <w:left w:val="single" w:sz="8" w:space="0" w:color="000000"/>
              <w:bottom w:val="single" w:sz="8" w:space="0" w:color="000000"/>
              <w:right w:val="single" w:sz="8" w:space="0" w:color="000000"/>
            </w:tcBorders>
            <w:tcMar>
              <w:top w:w="55" w:type="dxa"/>
              <w:left w:w="55" w:type="dxa"/>
              <w:bottom w:w="55" w:type="dxa"/>
              <w:right w:w="55" w:type="dxa"/>
            </w:tcMar>
          </w:tcPr>
          <w:p w:rsidR="004B6460" w:rsidRDefault="00FD7B6F">
            <w:pPr>
              <w:pStyle w:val="TableContents"/>
              <w:jc w:val="both"/>
              <w:rPr>
                <w:rFonts w:ascii="Candara" w:hAnsi="Candara" w:cs="Tahoma"/>
              </w:rPr>
            </w:pPr>
            <w:r>
              <w:rPr>
                <w:rFonts w:ascii="Candara" w:hAnsi="Candara" w:cs="Tahoma"/>
              </w:rPr>
              <w:t>Grand hall</w:t>
            </w:r>
          </w:p>
          <w:p w:rsidR="004B6460" w:rsidRDefault="00FD7B6F">
            <w:pPr>
              <w:pStyle w:val="TableContents"/>
              <w:jc w:val="both"/>
              <w:rPr>
                <w:rFonts w:ascii="Candara" w:hAnsi="Candara" w:cs="Tahoma"/>
              </w:rPr>
            </w:pPr>
            <w:r>
              <w:rPr>
                <w:rFonts w:ascii="Candara" w:hAnsi="Candara" w:cs="Tahoma"/>
              </w:rPr>
              <w:t>Sur la cour (par beau temps)</w:t>
            </w:r>
          </w:p>
          <w:p w:rsidR="004B6460" w:rsidRDefault="004B6460">
            <w:pPr>
              <w:pStyle w:val="TableContents"/>
              <w:jc w:val="both"/>
              <w:rPr>
                <w:rFonts w:ascii="Candara" w:hAnsi="Candara" w:cs="Tahoma"/>
              </w:rPr>
            </w:pPr>
          </w:p>
          <w:p w:rsidR="004B6460" w:rsidRDefault="00FD7B6F">
            <w:pPr>
              <w:pStyle w:val="TableContents"/>
              <w:jc w:val="both"/>
              <w:rPr>
                <w:rFonts w:ascii="Candara" w:hAnsi="Candara" w:cs="Tahoma"/>
              </w:rPr>
            </w:pPr>
            <w:r>
              <w:rPr>
                <w:rFonts w:ascii="Candara" w:hAnsi="Candara" w:cs="Tahoma"/>
              </w:rPr>
              <w:t>Sur la cour</w:t>
            </w:r>
          </w:p>
          <w:p w:rsidR="004B6460" w:rsidRDefault="004B6460">
            <w:pPr>
              <w:pStyle w:val="TableContents"/>
              <w:jc w:val="both"/>
              <w:rPr>
                <w:rFonts w:ascii="Candara" w:hAnsi="Candara" w:cs="Tahoma"/>
              </w:rPr>
            </w:pPr>
          </w:p>
          <w:p w:rsidR="004B6460" w:rsidRDefault="00FD7B6F">
            <w:pPr>
              <w:pStyle w:val="TableContents"/>
              <w:jc w:val="both"/>
              <w:rPr>
                <w:rFonts w:ascii="Candara" w:hAnsi="Candara" w:cs="Tahoma"/>
              </w:rPr>
            </w:pPr>
            <w:r>
              <w:rPr>
                <w:rFonts w:ascii="Candara" w:hAnsi="Candara" w:cs="Tahoma"/>
              </w:rPr>
              <w:t>CP sur la cour ou dans le hall</w:t>
            </w:r>
          </w:p>
          <w:p w:rsidR="004B6460" w:rsidRDefault="00EE7505">
            <w:pPr>
              <w:pStyle w:val="TableContents"/>
              <w:jc w:val="both"/>
              <w:rPr>
                <w:rFonts w:ascii="Candara" w:hAnsi="Candara" w:cs="Tahoma"/>
              </w:rPr>
            </w:pPr>
            <w:r>
              <w:rPr>
                <w:rFonts w:ascii="Candara" w:hAnsi="Candara" w:cs="Tahoma"/>
              </w:rPr>
              <w:t>CE1 – CE2           C</w:t>
            </w:r>
            <w:r w:rsidR="00FD7B6F">
              <w:rPr>
                <w:rFonts w:ascii="Candara" w:hAnsi="Candara" w:cs="Tahoma"/>
              </w:rPr>
              <w:t>lasse de CM1B</w:t>
            </w:r>
          </w:p>
          <w:p w:rsidR="004B6460" w:rsidRDefault="00FD7B6F">
            <w:pPr>
              <w:pStyle w:val="TableContents"/>
              <w:jc w:val="both"/>
              <w:rPr>
                <w:rFonts w:ascii="Candara" w:hAnsi="Candara" w:cs="Tahoma"/>
              </w:rPr>
            </w:pPr>
            <w:r>
              <w:rPr>
                <w:rFonts w:ascii="Candara" w:hAnsi="Candara" w:cs="Tahoma"/>
              </w:rPr>
              <w:t xml:space="preserve">CM1 – CM2        </w:t>
            </w:r>
            <w:r w:rsidR="00EE7505">
              <w:rPr>
                <w:rFonts w:ascii="Candara" w:hAnsi="Candara" w:cs="Tahoma"/>
              </w:rPr>
              <w:t>Salle d’anglais</w:t>
            </w:r>
          </w:p>
        </w:tc>
      </w:tr>
    </w:tbl>
    <w:p w:rsidR="004B6460" w:rsidRDefault="004B6460">
      <w:pPr>
        <w:pStyle w:val="Standard"/>
        <w:jc w:val="both"/>
        <w:rPr>
          <w:rFonts w:ascii="Candara" w:hAnsi="Candara" w:cs="Tahoma"/>
          <w:u w:val="single"/>
        </w:rPr>
      </w:pPr>
    </w:p>
    <w:p w:rsidR="004B6460" w:rsidRDefault="00FD7B6F">
      <w:pPr>
        <w:pStyle w:val="Standard"/>
        <w:numPr>
          <w:ilvl w:val="0"/>
          <w:numId w:val="4"/>
        </w:numPr>
        <w:jc w:val="both"/>
      </w:pPr>
      <w:r>
        <w:rPr>
          <w:rFonts w:ascii="Candara" w:hAnsi="Candara" w:cs="Tahoma"/>
          <w:u w:val="single"/>
        </w:rPr>
        <w:t>La cantine est un service rendu aux familles.</w:t>
      </w:r>
    </w:p>
    <w:p w:rsidR="004B6460" w:rsidRDefault="00FD7B6F" w:rsidP="00E80F60">
      <w:pPr>
        <w:pStyle w:val="Standard"/>
        <w:ind w:firstLine="709"/>
        <w:jc w:val="both"/>
        <w:rPr>
          <w:rFonts w:ascii="Candara" w:hAnsi="Candara" w:cs="Tahoma"/>
        </w:rPr>
      </w:pPr>
      <w:r>
        <w:rPr>
          <w:rFonts w:ascii="Candara" w:hAnsi="Candara" w:cs="Tahoma"/>
        </w:rPr>
        <w:t>Tout changement doit être signalé au plus tôt. Tout repas commandé sera facturé.</w:t>
      </w:r>
    </w:p>
    <w:p w:rsidR="004B6460" w:rsidRDefault="004B6460">
      <w:pPr>
        <w:pStyle w:val="Standard"/>
        <w:jc w:val="both"/>
        <w:rPr>
          <w:rFonts w:ascii="Candara" w:hAnsi="Candara" w:cs="Tahoma"/>
        </w:rPr>
      </w:pPr>
    </w:p>
    <w:p w:rsidR="004B6460" w:rsidRDefault="00FD7B6F">
      <w:pPr>
        <w:pStyle w:val="Standard"/>
        <w:numPr>
          <w:ilvl w:val="0"/>
          <w:numId w:val="5"/>
        </w:numPr>
        <w:jc w:val="both"/>
        <w:rPr>
          <w:rFonts w:ascii="Candara" w:hAnsi="Candara" w:cs="Tahoma"/>
        </w:rPr>
      </w:pPr>
      <w:r>
        <w:rPr>
          <w:rFonts w:ascii="Candara" w:hAnsi="Candara" w:cs="Tahoma"/>
        </w:rPr>
        <w:t>Un comportement inadapté pendant le temps de la cantine ou celui de la garderie ou encore de l'étude peut entraîner une exclusion de ceux-ci.</w:t>
      </w:r>
    </w:p>
    <w:p w:rsidR="00E80F60" w:rsidRDefault="00E80F60" w:rsidP="00E80F60">
      <w:pPr>
        <w:pStyle w:val="Standard"/>
        <w:ind w:firstLine="708"/>
        <w:jc w:val="both"/>
        <w:outlineLvl w:val="0"/>
        <w:rPr>
          <w:rFonts w:ascii="Candara" w:hAnsi="Candara" w:cs="Tahoma"/>
          <w:b/>
          <w:sz w:val="28"/>
          <w:szCs w:val="28"/>
          <w:u w:val="single"/>
        </w:rPr>
      </w:pPr>
    </w:p>
    <w:p w:rsidR="00D16984" w:rsidRDefault="00D16984" w:rsidP="00E80F60">
      <w:pPr>
        <w:pStyle w:val="Standard"/>
        <w:ind w:firstLine="708"/>
        <w:jc w:val="both"/>
        <w:outlineLvl w:val="0"/>
        <w:rPr>
          <w:rFonts w:ascii="Candara" w:hAnsi="Candara" w:cs="Tahoma"/>
          <w:b/>
          <w:sz w:val="28"/>
          <w:szCs w:val="28"/>
          <w:u w:val="single"/>
        </w:rPr>
      </w:pPr>
    </w:p>
    <w:p w:rsidR="009225BE" w:rsidRDefault="009225BE" w:rsidP="00E80F60">
      <w:pPr>
        <w:pStyle w:val="Standard"/>
        <w:ind w:firstLine="708"/>
        <w:jc w:val="both"/>
        <w:outlineLvl w:val="0"/>
        <w:rPr>
          <w:rFonts w:ascii="Candara" w:hAnsi="Candara" w:cs="Tahoma"/>
          <w:b/>
          <w:sz w:val="28"/>
          <w:szCs w:val="28"/>
          <w:u w:val="single"/>
        </w:rPr>
      </w:pPr>
    </w:p>
    <w:p w:rsidR="004B6460" w:rsidRDefault="00FD7B6F" w:rsidP="00E80F60">
      <w:pPr>
        <w:pStyle w:val="Standard"/>
        <w:ind w:firstLine="708"/>
        <w:jc w:val="both"/>
        <w:outlineLvl w:val="0"/>
        <w:rPr>
          <w:rFonts w:ascii="Candara" w:hAnsi="Candara" w:cs="Tahoma"/>
          <w:b/>
          <w:sz w:val="28"/>
          <w:szCs w:val="28"/>
          <w:u w:val="single"/>
        </w:rPr>
      </w:pPr>
      <w:bookmarkStart w:id="0" w:name="_GoBack"/>
      <w:bookmarkEnd w:id="0"/>
      <w:r>
        <w:rPr>
          <w:rFonts w:ascii="Candara" w:hAnsi="Candara" w:cs="Tahoma"/>
          <w:b/>
          <w:sz w:val="28"/>
          <w:szCs w:val="28"/>
          <w:u w:val="single"/>
        </w:rPr>
        <w:lastRenderedPageBreak/>
        <w:t>3. HYGIENE ET SANTE</w:t>
      </w:r>
    </w:p>
    <w:p w:rsidR="004B6460" w:rsidRDefault="004B6460">
      <w:pPr>
        <w:pStyle w:val="Standard"/>
        <w:jc w:val="both"/>
        <w:rPr>
          <w:rFonts w:ascii="Candara" w:hAnsi="Candara" w:cs="Tahoma"/>
        </w:rPr>
      </w:pPr>
    </w:p>
    <w:p w:rsidR="004B6460" w:rsidRDefault="00FD7B6F">
      <w:pPr>
        <w:pStyle w:val="Standard"/>
        <w:numPr>
          <w:ilvl w:val="0"/>
          <w:numId w:val="6"/>
        </w:numPr>
        <w:jc w:val="both"/>
        <w:rPr>
          <w:rFonts w:ascii="Candara" w:hAnsi="Candara" w:cs="Tahoma"/>
        </w:rPr>
      </w:pPr>
      <w:r>
        <w:rPr>
          <w:rFonts w:ascii="Candara" w:hAnsi="Candara" w:cs="Tahoma"/>
        </w:rPr>
        <w:t>Les élèves se présentent à l’école dans un parfait état de propreté. Les parents surveillent régulièrement la tête de leurs enfants, pour prévenir l’apparition de poux.</w:t>
      </w:r>
    </w:p>
    <w:p w:rsidR="004B6460" w:rsidRDefault="004B6460">
      <w:pPr>
        <w:pStyle w:val="Standard"/>
        <w:jc w:val="both"/>
        <w:rPr>
          <w:rFonts w:ascii="Candara" w:hAnsi="Candara" w:cs="Tahoma"/>
        </w:rPr>
      </w:pPr>
    </w:p>
    <w:p w:rsidR="004B6460" w:rsidRDefault="00FD7B6F">
      <w:pPr>
        <w:pStyle w:val="Standard"/>
        <w:numPr>
          <w:ilvl w:val="0"/>
          <w:numId w:val="6"/>
        </w:numPr>
        <w:jc w:val="both"/>
        <w:rPr>
          <w:rFonts w:ascii="Candara" w:hAnsi="Candara" w:cs="Tahoma"/>
          <w:b/>
          <w:bCs/>
        </w:rPr>
      </w:pPr>
      <w:r>
        <w:rPr>
          <w:rFonts w:ascii="Candara" w:hAnsi="Candara" w:cs="Tahoma"/>
          <w:b/>
          <w:bCs/>
        </w:rPr>
        <w:t>MEDICAMENTS :</w:t>
      </w:r>
    </w:p>
    <w:p w:rsidR="004B6460" w:rsidRDefault="00FD7B6F">
      <w:pPr>
        <w:pStyle w:val="Standard"/>
        <w:jc w:val="both"/>
        <w:rPr>
          <w:rFonts w:ascii="Candara" w:hAnsi="Candara" w:cs="Tahoma"/>
        </w:rPr>
      </w:pPr>
      <w:r>
        <w:rPr>
          <w:rFonts w:ascii="Candara" w:hAnsi="Candara" w:cs="Tahoma"/>
        </w:rPr>
        <w:t>La Loi interdit aux personnels non-soignants d’administrer quelque médicament que ce soit à l’école, même sous couvert d’ordonnance. Dans le cas d’une maladie chronique (asthme, diabète…) ou d'une allergie alimentaire, un protocole (PAI) doit être établi à la demande de la famille auprès du chef d'établissement (</w:t>
      </w:r>
      <w:r>
        <w:rPr>
          <w:rFonts w:ascii="Candara" w:hAnsi="Candara" w:cs="Tahoma"/>
          <w:u w:val="single"/>
        </w:rPr>
        <w:t>formulaire à retirer à l'accueil.</w:t>
      </w:r>
      <w:r>
        <w:rPr>
          <w:rFonts w:ascii="Candara" w:hAnsi="Candara" w:cs="Tahoma"/>
        </w:rPr>
        <w:t>)</w:t>
      </w:r>
    </w:p>
    <w:p w:rsidR="00EE7505" w:rsidRDefault="00EE7505">
      <w:pPr>
        <w:pStyle w:val="Standard"/>
        <w:jc w:val="both"/>
        <w:rPr>
          <w:rFonts w:ascii="Candara" w:hAnsi="Candara" w:cs="Tahoma"/>
        </w:rPr>
      </w:pPr>
    </w:p>
    <w:p w:rsidR="004B6460" w:rsidRDefault="00EE7505" w:rsidP="009C09EC">
      <w:pPr>
        <w:pStyle w:val="Standard"/>
        <w:numPr>
          <w:ilvl w:val="0"/>
          <w:numId w:val="13"/>
        </w:numPr>
        <w:jc w:val="both"/>
        <w:rPr>
          <w:rFonts w:ascii="Candara" w:hAnsi="Candara" w:cs="Tahoma"/>
        </w:rPr>
      </w:pPr>
      <w:r>
        <w:rPr>
          <w:rFonts w:ascii="Candara" w:hAnsi="Candara" w:cs="Tahoma"/>
        </w:rPr>
        <w:t>Quand une rééducation régulière le nécessite, une « convention de prise en charge sur temps scolaire » est à demander au secrétariat pour permettre à un enfant de suivre tout ou partie de ses soins sur temps scolaire. L’autorisation est donnée par le chef d’établissement.</w:t>
      </w:r>
    </w:p>
    <w:p w:rsidR="009C09EC" w:rsidRPr="009C09EC" w:rsidRDefault="009C09EC" w:rsidP="009C09EC">
      <w:pPr>
        <w:pStyle w:val="Standard"/>
        <w:ind w:left="720"/>
        <w:jc w:val="both"/>
        <w:rPr>
          <w:rFonts w:ascii="Candara" w:hAnsi="Candara" w:cs="Tahoma"/>
        </w:rPr>
      </w:pPr>
    </w:p>
    <w:p w:rsidR="004B6460" w:rsidRDefault="00FD7B6F" w:rsidP="00E80F60">
      <w:pPr>
        <w:pStyle w:val="Standard"/>
        <w:ind w:firstLine="708"/>
        <w:jc w:val="both"/>
        <w:outlineLvl w:val="0"/>
        <w:rPr>
          <w:rFonts w:ascii="Candara" w:hAnsi="Candara" w:cs="Tahoma"/>
          <w:b/>
          <w:sz w:val="28"/>
          <w:szCs w:val="28"/>
          <w:u w:val="single"/>
        </w:rPr>
      </w:pPr>
      <w:r>
        <w:rPr>
          <w:rFonts w:ascii="Candara" w:hAnsi="Candara" w:cs="Tahoma"/>
          <w:b/>
          <w:sz w:val="28"/>
          <w:szCs w:val="28"/>
          <w:u w:val="single"/>
        </w:rPr>
        <w:t>4. RETARDS ET ABSENCES</w:t>
      </w:r>
    </w:p>
    <w:p w:rsidR="004B6460" w:rsidRDefault="004B6460">
      <w:pPr>
        <w:pStyle w:val="Standard"/>
        <w:jc w:val="both"/>
        <w:rPr>
          <w:rFonts w:ascii="Candara" w:hAnsi="Candara" w:cs="Tahoma"/>
        </w:rPr>
      </w:pPr>
    </w:p>
    <w:p w:rsidR="004B6460" w:rsidRDefault="00FD7B6F">
      <w:pPr>
        <w:pStyle w:val="Standard"/>
        <w:numPr>
          <w:ilvl w:val="0"/>
          <w:numId w:val="7"/>
        </w:numPr>
        <w:jc w:val="both"/>
        <w:rPr>
          <w:rFonts w:ascii="Candara" w:hAnsi="Candara" w:cs="Tahoma"/>
        </w:rPr>
      </w:pPr>
      <w:r>
        <w:rPr>
          <w:rFonts w:ascii="Candara" w:hAnsi="Candara" w:cs="Tahoma"/>
        </w:rPr>
        <w:t>Les élèves en retard doivent fournir un motif valable. Les retards trop fréquents seront sanctionnés.</w:t>
      </w:r>
    </w:p>
    <w:p w:rsidR="004B6460" w:rsidRDefault="004B6460">
      <w:pPr>
        <w:pStyle w:val="Standard"/>
        <w:ind w:firstLine="708"/>
        <w:jc w:val="both"/>
        <w:rPr>
          <w:rFonts w:ascii="Candara" w:hAnsi="Candara" w:cs="Tahoma"/>
        </w:rPr>
      </w:pPr>
    </w:p>
    <w:p w:rsidR="004B6460" w:rsidRDefault="00FD7B6F">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cs="Tahoma"/>
          <w:b/>
          <w:bCs/>
        </w:rPr>
      </w:pPr>
      <w:r>
        <w:rPr>
          <w:rFonts w:ascii="Candara" w:hAnsi="Candara" w:cs="Tahoma"/>
          <w:b/>
          <w:bCs/>
        </w:rPr>
        <w:t>Toute absence doit être signalée le jour même avant 9h30 au secrétariat. Un justificatif écrit sera fourni dès le retour en classe.</w:t>
      </w:r>
    </w:p>
    <w:p w:rsidR="004B6460" w:rsidRDefault="00FD7B6F">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cs="Tahoma"/>
        </w:rPr>
      </w:pPr>
      <w:r>
        <w:rPr>
          <w:rFonts w:ascii="Candara" w:hAnsi="Candara" w:cs="Tahoma"/>
        </w:rPr>
        <w:t>Les absences répétées et non justifiées sont signalées à l’Inspecteur de l'Education Nationale. Les vacances sur temps scolaire ne peuvent en aucun cas être autorisées.</w:t>
      </w:r>
    </w:p>
    <w:p w:rsidR="004B6460" w:rsidRDefault="004B6460">
      <w:pPr>
        <w:pStyle w:val="Standard"/>
        <w:ind w:firstLine="708"/>
        <w:jc w:val="both"/>
        <w:rPr>
          <w:rFonts w:ascii="Candara" w:hAnsi="Candara" w:cs="Tahoma"/>
        </w:rPr>
      </w:pPr>
    </w:p>
    <w:p w:rsidR="004B6460" w:rsidRDefault="00FD7B6F">
      <w:pPr>
        <w:pStyle w:val="Standard"/>
        <w:numPr>
          <w:ilvl w:val="0"/>
          <w:numId w:val="7"/>
        </w:numPr>
        <w:jc w:val="both"/>
        <w:rPr>
          <w:rFonts w:ascii="Candara" w:hAnsi="Candara" w:cs="Tahoma"/>
        </w:rPr>
      </w:pPr>
      <w:r>
        <w:rPr>
          <w:rFonts w:ascii="Candara" w:hAnsi="Candara" w:cs="Tahoma"/>
        </w:rPr>
        <w:t>Les enfants ne pourront quitter la classe en cours de journée sans une demande écrite des parents, soumise à autorisation du chef d'établissement. En cas de sortie en cours de journée, une décharge sera signée au secrétariat.</w:t>
      </w:r>
    </w:p>
    <w:p w:rsidR="004B6460" w:rsidRDefault="004B6460">
      <w:pPr>
        <w:pStyle w:val="Standard"/>
        <w:ind w:firstLine="708"/>
        <w:jc w:val="both"/>
        <w:rPr>
          <w:rFonts w:ascii="Candara" w:hAnsi="Candara" w:cs="Tahoma"/>
        </w:rPr>
      </w:pPr>
    </w:p>
    <w:p w:rsidR="004B6460" w:rsidRDefault="00FD7B6F">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cs="Tahoma"/>
        </w:rPr>
      </w:pPr>
      <w:r>
        <w:rPr>
          <w:rFonts w:ascii="Candara" w:hAnsi="Candara" w:cs="Tahoma"/>
          <w:b/>
          <w:bCs/>
        </w:rPr>
        <w:t>Par ailleurs, toute dispense prolongée d’Education Physique et Sportive (EPS) doit être accompagnée d’un certificat médical.</w:t>
      </w:r>
    </w:p>
    <w:p w:rsidR="004B6460" w:rsidRPr="009C09EC" w:rsidRDefault="00FD7B6F" w:rsidP="009C09EC">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cs="Tahoma"/>
        </w:rPr>
      </w:pPr>
      <w:r>
        <w:rPr>
          <w:rFonts w:ascii="Candara" w:hAnsi="Candara" w:cs="Tahoma"/>
        </w:rPr>
        <w:t>Les cours d'EPS font en effet intégralement partie du programme obligatoire, y compris l'activité natation.</w:t>
      </w:r>
    </w:p>
    <w:p w:rsidR="009C09EC" w:rsidRPr="009C09EC" w:rsidRDefault="009C09EC" w:rsidP="00E80F60">
      <w:pPr>
        <w:pStyle w:val="Standard"/>
        <w:ind w:firstLine="708"/>
        <w:jc w:val="both"/>
        <w:outlineLvl w:val="0"/>
        <w:rPr>
          <w:rFonts w:ascii="Candara" w:hAnsi="Candara" w:cs="Tahoma"/>
          <w:b/>
          <w:u w:val="single"/>
        </w:rPr>
      </w:pPr>
    </w:p>
    <w:p w:rsidR="004B6460" w:rsidRDefault="00FD7B6F" w:rsidP="00E80F60">
      <w:pPr>
        <w:pStyle w:val="Standard"/>
        <w:ind w:firstLine="708"/>
        <w:jc w:val="both"/>
        <w:outlineLvl w:val="0"/>
        <w:rPr>
          <w:rFonts w:ascii="Candara" w:hAnsi="Candara" w:cs="Tahoma"/>
          <w:b/>
          <w:u w:val="single"/>
        </w:rPr>
      </w:pPr>
      <w:r>
        <w:rPr>
          <w:rFonts w:ascii="Candara" w:hAnsi="Candara" w:cs="Tahoma"/>
          <w:b/>
          <w:sz w:val="28"/>
          <w:szCs w:val="28"/>
          <w:u w:val="single"/>
        </w:rPr>
        <w:t>5. OBLIGATIONS ET SECURITE</w:t>
      </w:r>
    </w:p>
    <w:p w:rsidR="004B6460" w:rsidRDefault="004B6460">
      <w:pPr>
        <w:pStyle w:val="Standard"/>
        <w:ind w:firstLine="708"/>
        <w:jc w:val="both"/>
        <w:rPr>
          <w:rFonts w:ascii="Candara" w:hAnsi="Candara" w:cs="Tahoma"/>
          <w:b/>
          <w:u w:val="single"/>
        </w:rPr>
      </w:pPr>
    </w:p>
    <w:p w:rsidR="004B6460" w:rsidRDefault="00FD7B6F">
      <w:pPr>
        <w:pStyle w:val="Standard"/>
        <w:numPr>
          <w:ilvl w:val="0"/>
          <w:numId w:val="8"/>
        </w:numPr>
        <w:jc w:val="both"/>
        <w:rPr>
          <w:rFonts w:ascii="Candara" w:hAnsi="Candara" w:cs="Tahoma"/>
        </w:rPr>
      </w:pPr>
      <w:r>
        <w:rPr>
          <w:rFonts w:ascii="Candara" w:hAnsi="Candara" w:cs="Tahoma"/>
        </w:rPr>
        <w:t>Pour des raisons évidentes de sécurité, les enfants doivent porter des chaussures qui tiennent aux pieds (éviter tongs, crocs...).</w:t>
      </w:r>
    </w:p>
    <w:p w:rsidR="004B6460" w:rsidRDefault="00FD7B6F" w:rsidP="0076208A">
      <w:pPr>
        <w:pStyle w:val="Standard"/>
        <w:ind w:firstLine="709"/>
        <w:jc w:val="both"/>
        <w:rPr>
          <w:rFonts w:ascii="Candara" w:hAnsi="Candara" w:cs="Tahoma"/>
        </w:rPr>
      </w:pPr>
      <w:r>
        <w:rPr>
          <w:rFonts w:ascii="Candara" w:hAnsi="Candara" w:cs="Tahoma"/>
        </w:rPr>
        <w:t>La tenue vestimentaire doit être décente et adaptée.</w:t>
      </w:r>
    </w:p>
    <w:p w:rsidR="004B6460" w:rsidRDefault="004B6460">
      <w:pPr>
        <w:pStyle w:val="Standard"/>
        <w:jc w:val="both"/>
        <w:rPr>
          <w:rFonts w:ascii="Candara" w:hAnsi="Candara" w:cs="Tahoma"/>
        </w:rPr>
      </w:pPr>
    </w:p>
    <w:p w:rsidR="004B6460" w:rsidRDefault="00FD7B6F">
      <w:pPr>
        <w:pStyle w:val="Standard"/>
        <w:numPr>
          <w:ilvl w:val="0"/>
          <w:numId w:val="8"/>
        </w:numPr>
        <w:jc w:val="both"/>
        <w:rPr>
          <w:rFonts w:ascii="Candara" w:hAnsi="Candara" w:cs="Tahoma"/>
        </w:rPr>
      </w:pPr>
      <w:r>
        <w:rPr>
          <w:rFonts w:ascii="Candara" w:hAnsi="Candara" w:cs="Tahoma"/>
        </w:rPr>
        <w:t>Les enfants apporteront à l’école les seuls objets nécessaires en classe, à l’excl</w:t>
      </w:r>
      <w:r w:rsidR="009C09EC">
        <w:rPr>
          <w:rFonts w:ascii="Candara" w:hAnsi="Candara" w:cs="Tahoma"/>
        </w:rPr>
        <w:t>usion de tout autre (</w:t>
      </w:r>
      <w:r>
        <w:rPr>
          <w:rFonts w:ascii="Candara" w:hAnsi="Candara" w:cs="Tahoma"/>
        </w:rPr>
        <w:t>objets dangereux, objets de valeur…), qui pourront être confisqués temporairement, avant d'être remis à la famille.</w:t>
      </w:r>
      <w:r w:rsidR="009C09EC">
        <w:rPr>
          <w:rFonts w:ascii="Candara" w:hAnsi="Candara" w:cs="Tahoma"/>
        </w:rPr>
        <w:t xml:space="preserve"> </w:t>
      </w:r>
      <w:r w:rsidR="009C09EC" w:rsidRPr="009C09EC">
        <w:rPr>
          <w:rFonts w:ascii="Candara" w:hAnsi="Candara" w:cs="Tahoma"/>
          <w:u w:val="single"/>
        </w:rPr>
        <w:t>Les portables sont donc interdits.</w:t>
      </w:r>
    </w:p>
    <w:p w:rsidR="004B6460" w:rsidRDefault="00FD7B6F">
      <w:pPr>
        <w:pStyle w:val="Standard"/>
        <w:ind w:firstLine="708"/>
        <w:jc w:val="both"/>
        <w:rPr>
          <w:rFonts w:ascii="Candara" w:hAnsi="Candara" w:cs="Tahoma"/>
        </w:rPr>
      </w:pPr>
      <w:r>
        <w:rPr>
          <w:rFonts w:ascii="Candara" w:hAnsi="Candara" w:cs="Tahoma"/>
        </w:rPr>
        <w:t xml:space="preserve">L’école ne saurait être tenue responsable en cas de perte ou de dégradation de tels </w:t>
      </w:r>
      <w:r>
        <w:rPr>
          <w:rFonts w:ascii="Candara" w:hAnsi="Candara" w:cs="Tahoma"/>
        </w:rPr>
        <w:tab/>
        <w:t>objets.</w:t>
      </w:r>
    </w:p>
    <w:p w:rsidR="004B6460" w:rsidRDefault="004B6460">
      <w:pPr>
        <w:pStyle w:val="Standard"/>
        <w:ind w:firstLine="708"/>
        <w:jc w:val="both"/>
        <w:rPr>
          <w:rFonts w:ascii="Candara" w:hAnsi="Candara" w:cs="Tahoma"/>
        </w:rPr>
      </w:pPr>
    </w:p>
    <w:p w:rsidR="00824EEF" w:rsidRPr="00D16984" w:rsidRDefault="00FD7B6F" w:rsidP="00D16984">
      <w:pPr>
        <w:pStyle w:val="Standard"/>
        <w:numPr>
          <w:ilvl w:val="0"/>
          <w:numId w:val="13"/>
        </w:numPr>
        <w:jc w:val="both"/>
        <w:outlineLvl w:val="0"/>
        <w:rPr>
          <w:rFonts w:ascii="Candara" w:hAnsi="Candara" w:cs="Tahoma"/>
          <w:b/>
          <w:sz w:val="28"/>
          <w:szCs w:val="28"/>
          <w:u w:val="single"/>
        </w:rPr>
      </w:pPr>
      <w:r w:rsidRPr="00D16984">
        <w:rPr>
          <w:rFonts w:ascii="Candara" w:hAnsi="Candara" w:cs="Tahoma"/>
        </w:rPr>
        <w:t xml:space="preserve">En cas d’accident ou de maladie, l’école cherche à prévenir la famille et prévient si nécessaire les services d’urgence. </w:t>
      </w:r>
    </w:p>
    <w:p w:rsidR="004B6460" w:rsidRDefault="00FD7B6F" w:rsidP="00E80F60">
      <w:pPr>
        <w:pStyle w:val="Standard"/>
        <w:ind w:firstLine="708"/>
        <w:jc w:val="both"/>
        <w:outlineLvl w:val="0"/>
        <w:rPr>
          <w:rFonts w:ascii="Candara" w:hAnsi="Candara" w:cs="Tahoma"/>
          <w:b/>
          <w:sz w:val="28"/>
          <w:szCs w:val="28"/>
          <w:u w:val="single"/>
        </w:rPr>
      </w:pPr>
      <w:r>
        <w:rPr>
          <w:rFonts w:ascii="Candara" w:hAnsi="Candara" w:cs="Tahoma"/>
          <w:b/>
          <w:sz w:val="28"/>
          <w:szCs w:val="28"/>
          <w:u w:val="single"/>
        </w:rPr>
        <w:lastRenderedPageBreak/>
        <w:t>6. DISCIPLINE</w:t>
      </w:r>
    </w:p>
    <w:p w:rsidR="004B6460" w:rsidRDefault="004B6460">
      <w:pPr>
        <w:pStyle w:val="Standard"/>
        <w:ind w:firstLine="708"/>
        <w:jc w:val="both"/>
        <w:rPr>
          <w:rFonts w:ascii="Candara" w:hAnsi="Candara" w:cs="Tahoma"/>
        </w:rPr>
      </w:pPr>
    </w:p>
    <w:p w:rsidR="004B6460" w:rsidRDefault="00FD7B6F" w:rsidP="00E80F60">
      <w:pPr>
        <w:pStyle w:val="Standard"/>
        <w:ind w:firstLine="708"/>
        <w:jc w:val="both"/>
        <w:outlineLvl w:val="0"/>
        <w:rPr>
          <w:rFonts w:ascii="Candara" w:hAnsi="Candara" w:cs="Tahoma"/>
          <w:u w:val="single"/>
        </w:rPr>
      </w:pPr>
      <w:r>
        <w:rPr>
          <w:rFonts w:ascii="Candara" w:hAnsi="Candara" w:cs="Tahoma"/>
          <w:u w:val="single"/>
        </w:rPr>
        <w:t>Les élèves viennent à l’école pour apprendre.</w:t>
      </w:r>
    </w:p>
    <w:p w:rsidR="004B6460" w:rsidRDefault="00FD7B6F">
      <w:pPr>
        <w:pStyle w:val="Standard"/>
        <w:numPr>
          <w:ilvl w:val="0"/>
          <w:numId w:val="10"/>
        </w:numPr>
        <w:jc w:val="both"/>
        <w:rPr>
          <w:rFonts w:ascii="Candara" w:hAnsi="Candara" w:cs="Tahoma"/>
        </w:rPr>
      </w:pPr>
      <w:r>
        <w:rPr>
          <w:rFonts w:ascii="Candara" w:hAnsi="Candara" w:cs="Tahoma"/>
        </w:rPr>
        <w:t>Les règles de vie sont travaillées à la rentrée dans chaque classe.</w:t>
      </w:r>
    </w:p>
    <w:p w:rsidR="004B6460" w:rsidRDefault="004B6460">
      <w:pPr>
        <w:pStyle w:val="Standard"/>
        <w:jc w:val="both"/>
        <w:rPr>
          <w:rFonts w:ascii="Candara" w:hAnsi="Candara" w:cs="Tahoma"/>
        </w:rPr>
      </w:pPr>
    </w:p>
    <w:p w:rsidR="004B6460" w:rsidRDefault="00FD7B6F">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cs="Tahoma"/>
        </w:rPr>
      </w:pPr>
      <w:r>
        <w:rPr>
          <w:rFonts w:ascii="Candara" w:hAnsi="Candara" w:cs="Tahoma"/>
        </w:rPr>
        <w:t>Le non respect des règles établies entraîne une réprimande, voire une sanction : punition, avertissement écrit, heure de retenue... Les membres de l'équipe éducative (enseignants, ASEM, surveillants, moniteurs, animateurs) sont les garants de la discipline, sous l'autorité du chef d'établissement.</w:t>
      </w:r>
    </w:p>
    <w:p w:rsidR="004B6460" w:rsidRDefault="00FD7B6F">
      <w:pPr>
        <w:pStyle w:val="Standard"/>
        <w:pBdr>
          <w:top w:val="single" w:sz="4" w:space="1" w:color="000000" w:shadow="1"/>
          <w:left w:val="single" w:sz="4" w:space="1" w:color="000000" w:shadow="1"/>
          <w:bottom w:val="single" w:sz="4" w:space="1" w:color="000000" w:shadow="1"/>
          <w:right w:val="single" w:sz="4" w:space="1" w:color="000000" w:shadow="1"/>
        </w:pBdr>
        <w:jc w:val="both"/>
        <w:rPr>
          <w:rFonts w:ascii="Candara" w:hAnsi="Candara"/>
        </w:rPr>
      </w:pPr>
      <w:r>
        <w:rPr>
          <w:rFonts w:ascii="Candara" w:hAnsi="Candara" w:cs="Tahoma"/>
        </w:rPr>
        <w:t xml:space="preserve">Lorsqu’un conflit survient entre enfants dans le cadre de l’école, </w:t>
      </w:r>
      <w:r>
        <w:rPr>
          <w:rFonts w:ascii="Candara" w:hAnsi="Candara" w:cs="Tahoma"/>
          <w:b/>
          <w:bCs/>
        </w:rPr>
        <w:t>en aucun cas</w:t>
      </w:r>
      <w:r>
        <w:rPr>
          <w:rFonts w:ascii="Candara" w:hAnsi="Candara" w:cs="Tahoma"/>
        </w:rPr>
        <w:t>, les parents ne doivent intervenir auprès des enfants ou auprès d’un autre parent. Il est indispensable de s’adresser aux adultes de l'établissement : enseignants ou Chef d’établissement.</w:t>
      </w:r>
    </w:p>
    <w:p w:rsidR="004B6460" w:rsidRDefault="004B6460">
      <w:pPr>
        <w:pStyle w:val="Standard"/>
        <w:jc w:val="both"/>
        <w:rPr>
          <w:rFonts w:ascii="Candara" w:hAnsi="Candara" w:cs="Tahoma"/>
        </w:rPr>
      </w:pPr>
    </w:p>
    <w:p w:rsidR="004B6460" w:rsidRDefault="00FD7B6F">
      <w:pPr>
        <w:pStyle w:val="Standard"/>
        <w:numPr>
          <w:ilvl w:val="0"/>
          <w:numId w:val="10"/>
        </w:numPr>
        <w:jc w:val="both"/>
        <w:rPr>
          <w:rFonts w:ascii="Candara" w:hAnsi="Candara" w:cs="Tahoma"/>
        </w:rPr>
      </w:pPr>
      <w:r>
        <w:rPr>
          <w:rFonts w:ascii="Candara" w:hAnsi="Candara" w:cs="Tahoma"/>
        </w:rPr>
        <w:t>En cas de faute grave ou de manquements répétés, les parents sont convoqués par le Chef d’établissement qui peut prononcer une exclusion temporaire ou définitive de l’école, avec signalement dans le dossier scolaire.</w:t>
      </w:r>
    </w:p>
    <w:p w:rsidR="004B6460" w:rsidRDefault="00FD7B6F" w:rsidP="00824EEF">
      <w:pPr>
        <w:pStyle w:val="Standard"/>
        <w:ind w:left="709"/>
        <w:jc w:val="both"/>
        <w:rPr>
          <w:rFonts w:ascii="Candara" w:hAnsi="Candara" w:cs="Tahoma"/>
        </w:rPr>
      </w:pPr>
      <w:r>
        <w:rPr>
          <w:rFonts w:ascii="Candara" w:hAnsi="Candara" w:cs="Tahoma"/>
        </w:rPr>
        <w:t>De même, une rupture manifeste de confiance entre la famille et l'établissement peut entraîner une radiation de l'établissement.</w:t>
      </w:r>
    </w:p>
    <w:p w:rsidR="004B6460" w:rsidRDefault="00FD7B6F" w:rsidP="00824EEF">
      <w:pPr>
        <w:pStyle w:val="Standard"/>
        <w:ind w:firstLine="709"/>
        <w:jc w:val="both"/>
        <w:rPr>
          <w:rFonts w:ascii="Candara" w:hAnsi="Candara" w:cs="Tahoma"/>
        </w:rPr>
      </w:pPr>
      <w:r>
        <w:rPr>
          <w:rFonts w:ascii="Candara" w:hAnsi="Candara" w:cs="Tahoma"/>
        </w:rPr>
        <w:t>La réinscription n'est pas automatique.</w:t>
      </w:r>
    </w:p>
    <w:p w:rsidR="004B6460" w:rsidRDefault="004B6460">
      <w:pPr>
        <w:pStyle w:val="Standard"/>
        <w:jc w:val="both"/>
        <w:rPr>
          <w:rFonts w:ascii="Candara" w:hAnsi="Candara" w:cs="Tahoma"/>
        </w:rPr>
      </w:pPr>
    </w:p>
    <w:p w:rsidR="004B6460" w:rsidRDefault="00FD7B6F">
      <w:pPr>
        <w:pStyle w:val="Standard"/>
        <w:numPr>
          <w:ilvl w:val="0"/>
          <w:numId w:val="10"/>
        </w:numPr>
        <w:jc w:val="both"/>
        <w:rPr>
          <w:rFonts w:ascii="Candara" w:hAnsi="Candara"/>
          <w:u w:val="single"/>
        </w:rPr>
      </w:pPr>
      <w:r>
        <w:rPr>
          <w:rFonts w:ascii="Candara" w:hAnsi="Candara" w:cs="Tahoma"/>
          <w:u w:val="single"/>
        </w:rPr>
        <w:t>Les récréations permettent de se détendre, d’apprendre à vivre ensemble.</w:t>
      </w:r>
    </w:p>
    <w:p w:rsidR="004B6460" w:rsidRDefault="00FD7B6F">
      <w:pPr>
        <w:pStyle w:val="Standard"/>
        <w:ind w:firstLine="708"/>
        <w:jc w:val="both"/>
        <w:rPr>
          <w:rFonts w:ascii="Candara" w:hAnsi="Candara" w:cs="Tahoma"/>
        </w:rPr>
      </w:pPr>
      <w:r>
        <w:rPr>
          <w:rFonts w:ascii="Candara" w:hAnsi="Candara" w:cs="Tahoma"/>
        </w:rPr>
        <w:t>Toute forme de violence physique ou verbale sera sanctionnée.</w:t>
      </w:r>
    </w:p>
    <w:p w:rsidR="004B6460" w:rsidRDefault="00FD7B6F" w:rsidP="00824EEF">
      <w:pPr>
        <w:pStyle w:val="Standard"/>
        <w:ind w:firstLine="708"/>
        <w:jc w:val="both"/>
        <w:outlineLvl w:val="0"/>
        <w:rPr>
          <w:rFonts w:ascii="Candara" w:hAnsi="Candara"/>
        </w:rPr>
      </w:pPr>
      <w:r>
        <w:rPr>
          <w:rFonts w:ascii="Candara" w:hAnsi="Candara" w:cs="Tahoma"/>
          <w:u w:val="single"/>
        </w:rPr>
        <w:t>Les enfants doivent respecter le matériel qui leur est confié.</w:t>
      </w:r>
    </w:p>
    <w:p w:rsidR="004B6460" w:rsidRDefault="00FD7B6F" w:rsidP="00824EEF">
      <w:pPr>
        <w:pStyle w:val="Standard"/>
        <w:ind w:firstLine="708"/>
        <w:jc w:val="both"/>
        <w:outlineLvl w:val="0"/>
        <w:rPr>
          <w:rFonts w:ascii="Candara" w:hAnsi="Candara" w:cs="Tahoma"/>
        </w:rPr>
      </w:pPr>
      <w:r>
        <w:rPr>
          <w:rFonts w:ascii="Candara" w:hAnsi="Candara" w:cs="Tahoma"/>
        </w:rPr>
        <w:t>Toute dégradation pourra être facturée aux parents.</w:t>
      </w:r>
    </w:p>
    <w:p w:rsidR="004B6460" w:rsidRDefault="004B6460">
      <w:pPr>
        <w:pStyle w:val="Standard"/>
        <w:spacing w:line="360" w:lineRule="auto"/>
        <w:ind w:firstLine="708"/>
        <w:jc w:val="both"/>
        <w:rPr>
          <w:rFonts w:ascii="Candara" w:hAnsi="Candara" w:cs="Tahoma"/>
        </w:rPr>
      </w:pPr>
    </w:p>
    <w:p w:rsidR="004B6460" w:rsidRDefault="00FD7B6F" w:rsidP="00E80F60">
      <w:pPr>
        <w:pStyle w:val="Standard"/>
        <w:ind w:firstLine="708"/>
        <w:jc w:val="both"/>
        <w:outlineLvl w:val="0"/>
        <w:rPr>
          <w:rFonts w:ascii="Candara" w:hAnsi="Candara" w:cs="Tahoma"/>
          <w:b/>
          <w:bCs/>
          <w:sz w:val="28"/>
          <w:szCs w:val="28"/>
          <w:u w:val="single"/>
        </w:rPr>
      </w:pPr>
      <w:r>
        <w:rPr>
          <w:rFonts w:ascii="Candara" w:hAnsi="Candara" w:cs="Tahoma"/>
          <w:b/>
          <w:bCs/>
          <w:sz w:val="28"/>
          <w:szCs w:val="28"/>
          <w:u w:val="single"/>
        </w:rPr>
        <w:t>7. RELATION AUX FAMILLES</w:t>
      </w:r>
    </w:p>
    <w:p w:rsidR="004B6460" w:rsidRDefault="004B6460">
      <w:pPr>
        <w:pStyle w:val="Standard"/>
        <w:jc w:val="both"/>
        <w:rPr>
          <w:rFonts w:ascii="Candara" w:hAnsi="Candara" w:cs="Tahoma"/>
          <w:b/>
          <w:bCs/>
          <w:u w:val="single"/>
        </w:rPr>
      </w:pPr>
    </w:p>
    <w:p w:rsidR="004B6460" w:rsidRDefault="00FD7B6F">
      <w:pPr>
        <w:pStyle w:val="Standard"/>
        <w:numPr>
          <w:ilvl w:val="0"/>
          <w:numId w:val="11"/>
        </w:numPr>
        <w:jc w:val="both"/>
        <w:rPr>
          <w:rFonts w:ascii="Candara" w:hAnsi="Candara" w:cs="Tahoma"/>
        </w:rPr>
      </w:pPr>
      <w:r>
        <w:rPr>
          <w:rFonts w:ascii="Candara" w:hAnsi="Candara" w:cs="Tahoma"/>
        </w:rPr>
        <w:t xml:space="preserve">Les familles signent leur engagement à respecter le projet éducatif, le règlement intérieur et le règlement financier de l'établissement.   </w:t>
      </w:r>
    </w:p>
    <w:p w:rsidR="004B6460" w:rsidRDefault="004B6460">
      <w:pPr>
        <w:pStyle w:val="Standard"/>
        <w:jc w:val="both"/>
        <w:rPr>
          <w:rFonts w:ascii="Candara" w:hAnsi="Candara" w:cs="Tahoma"/>
        </w:rPr>
      </w:pPr>
    </w:p>
    <w:p w:rsidR="004B6460" w:rsidRDefault="00FD7B6F">
      <w:pPr>
        <w:pStyle w:val="Standard"/>
        <w:numPr>
          <w:ilvl w:val="0"/>
          <w:numId w:val="12"/>
        </w:numPr>
        <w:jc w:val="both"/>
        <w:rPr>
          <w:rFonts w:ascii="Candara" w:hAnsi="Candara" w:cs="Tahoma"/>
        </w:rPr>
      </w:pPr>
      <w:r>
        <w:rPr>
          <w:rFonts w:ascii="Candara" w:hAnsi="Candara" w:cs="Tahoma"/>
        </w:rPr>
        <w:t>Les parents sont régulièrement informés du travail fourni, des résultats, des progrès réalisés, par la communication des cahiers de classe et des évaluations/bilans.</w:t>
      </w:r>
    </w:p>
    <w:p w:rsidR="004B6460" w:rsidRDefault="00FD7B6F" w:rsidP="0092074B">
      <w:pPr>
        <w:pStyle w:val="Standard"/>
        <w:ind w:left="709"/>
        <w:jc w:val="both"/>
        <w:rPr>
          <w:rFonts w:ascii="Candara" w:hAnsi="Candara" w:cs="Tahoma"/>
        </w:rPr>
      </w:pPr>
      <w:r>
        <w:rPr>
          <w:rFonts w:ascii="Candara" w:hAnsi="Candara" w:cs="Tahoma"/>
        </w:rPr>
        <w:t>Ils veillent à vérifier régulièrement le cartable et le matériel de leurs enfants et leur apprennent à en prendre soin.</w:t>
      </w:r>
    </w:p>
    <w:p w:rsidR="004B6460" w:rsidRDefault="004B6460">
      <w:pPr>
        <w:pStyle w:val="Standard"/>
        <w:jc w:val="both"/>
        <w:rPr>
          <w:rFonts w:ascii="Candara" w:hAnsi="Candara" w:cs="Tahoma"/>
        </w:rPr>
      </w:pPr>
    </w:p>
    <w:p w:rsidR="004B6460" w:rsidRDefault="00FD7B6F" w:rsidP="00E80F60">
      <w:pPr>
        <w:pStyle w:val="Standard"/>
        <w:pBdr>
          <w:top w:val="single" w:sz="4" w:space="1" w:color="000000" w:shadow="1"/>
          <w:left w:val="single" w:sz="4" w:space="1" w:color="000000" w:shadow="1"/>
          <w:bottom w:val="single" w:sz="4" w:space="1" w:color="000000" w:shadow="1"/>
          <w:right w:val="single" w:sz="4" w:space="1" w:color="000000" w:shadow="1"/>
        </w:pBdr>
        <w:jc w:val="both"/>
        <w:outlineLvl w:val="0"/>
        <w:rPr>
          <w:rFonts w:ascii="Candara" w:hAnsi="Candara" w:cs="Tahoma"/>
        </w:rPr>
      </w:pPr>
      <w:r>
        <w:rPr>
          <w:rFonts w:ascii="Candara" w:hAnsi="Candara" w:cs="Tahoma"/>
        </w:rPr>
        <w:t>Les enseignants reçoivent les parents sur rendez-vous, en dehors des heures de classe.</w:t>
      </w:r>
    </w:p>
    <w:p w:rsidR="004B6460" w:rsidRDefault="004B6460">
      <w:pPr>
        <w:pStyle w:val="Standard"/>
        <w:spacing w:line="360" w:lineRule="auto"/>
        <w:jc w:val="center"/>
        <w:rPr>
          <w:rFonts w:ascii="Candara" w:hAnsi="Candara"/>
          <w:b/>
          <w:bCs/>
        </w:rPr>
      </w:pPr>
    </w:p>
    <w:p w:rsidR="004B6460" w:rsidRDefault="00FD7B6F" w:rsidP="00E80F60">
      <w:pPr>
        <w:pStyle w:val="Standard"/>
        <w:jc w:val="both"/>
        <w:outlineLvl w:val="0"/>
        <w:rPr>
          <w:rFonts w:ascii="Candara" w:hAnsi="Candara"/>
          <w:b/>
          <w:bCs/>
        </w:rPr>
      </w:pPr>
      <w:r>
        <w:rPr>
          <w:rFonts w:ascii="Candara" w:hAnsi="Candara"/>
          <w:b/>
          <w:bCs/>
        </w:rPr>
        <w:tab/>
      </w:r>
      <w:r>
        <w:rPr>
          <w:rFonts w:ascii="Candara" w:hAnsi="Candara"/>
          <w:b/>
          <w:bCs/>
          <w:sz w:val="28"/>
          <w:szCs w:val="28"/>
          <w:u w:val="single"/>
        </w:rPr>
        <w:t>CONCLUSION</w:t>
      </w:r>
    </w:p>
    <w:p w:rsidR="004B6460" w:rsidRDefault="004B6460">
      <w:pPr>
        <w:pStyle w:val="Standard"/>
        <w:rPr>
          <w:rFonts w:ascii="Candara" w:hAnsi="Candara"/>
          <w:sz w:val="20"/>
          <w:szCs w:val="20"/>
        </w:rPr>
      </w:pPr>
    </w:p>
    <w:p w:rsidR="004B6460" w:rsidRDefault="00FD7B6F">
      <w:pPr>
        <w:pStyle w:val="Standard"/>
        <w:ind w:firstLine="708"/>
        <w:jc w:val="both"/>
        <w:rPr>
          <w:rFonts w:ascii="Candara" w:hAnsi="Candara" w:cs="Tahoma"/>
        </w:rPr>
      </w:pPr>
      <w:r>
        <w:rPr>
          <w:rFonts w:ascii="Candara" w:hAnsi="Candara" w:cs="Tahoma"/>
        </w:rPr>
        <w:t xml:space="preserve">Ce règlement est de nature à renforcer le sentiment d’appartenance à l’établissement et </w:t>
      </w:r>
      <w:r>
        <w:rPr>
          <w:rFonts w:ascii="Candara" w:hAnsi="Candara" w:cs="Tahoma"/>
        </w:rPr>
        <w:tab/>
        <w:t xml:space="preserve">à la communauté éducative. Il sert aussi à développer la participation des élèves à la vie </w:t>
      </w:r>
      <w:r>
        <w:rPr>
          <w:rFonts w:ascii="Candara" w:hAnsi="Candara" w:cs="Tahoma"/>
        </w:rPr>
        <w:tab/>
        <w:t>collective. Il permet un meilleur suivi de la scolarité de votre enfant.</w:t>
      </w:r>
    </w:p>
    <w:p w:rsidR="004B6460" w:rsidRDefault="004B6460">
      <w:pPr>
        <w:pStyle w:val="Standard"/>
        <w:ind w:firstLine="708"/>
        <w:jc w:val="both"/>
        <w:rPr>
          <w:rFonts w:ascii="Candara" w:hAnsi="Candara" w:cs="Tahoma"/>
          <w:sz w:val="18"/>
          <w:szCs w:val="18"/>
        </w:rPr>
      </w:pPr>
    </w:p>
    <w:p w:rsidR="004B6460" w:rsidRDefault="00FD7B6F">
      <w:pPr>
        <w:pStyle w:val="Standard"/>
        <w:jc w:val="center"/>
        <w:rPr>
          <w:rFonts w:ascii="Candara" w:hAnsi="Candara" w:cs="Tahoma"/>
          <w:i/>
          <w:iCs/>
          <w:sz w:val="21"/>
          <w:szCs w:val="21"/>
        </w:rPr>
      </w:pPr>
      <w:r>
        <w:rPr>
          <w:rFonts w:ascii="Candara" w:hAnsi="Candara" w:cs="Tahoma"/>
          <w:i/>
          <w:iCs/>
          <w:sz w:val="21"/>
          <w:szCs w:val="21"/>
        </w:rPr>
        <w:t>Ce règlement entre en vigueur le 30/08/2016.</w:t>
      </w:r>
    </w:p>
    <w:p w:rsidR="004B6460" w:rsidRDefault="00FD7B6F">
      <w:pPr>
        <w:pStyle w:val="Standard"/>
        <w:jc w:val="center"/>
        <w:rPr>
          <w:rFonts w:ascii="Candara" w:hAnsi="Candara" w:cs="Tahoma"/>
          <w:i/>
          <w:iCs/>
          <w:sz w:val="21"/>
          <w:szCs w:val="21"/>
        </w:rPr>
      </w:pPr>
      <w:r>
        <w:rPr>
          <w:rFonts w:ascii="Candara" w:hAnsi="Candara" w:cs="Tahoma"/>
          <w:i/>
          <w:iCs/>
          <w:sz w:val="21"/>
          <w:szCs w:val="21"/>
        </w:rPr>
        <w:t>Références : BOEN spécial n°8 du 13/07/2000 / Statut de l'Enseignement Catholique (juin 2013)</w:t>
      </w:r>
    </w:p>
    <w:p w:rsidR="004B6460" w:rsidRDefault="00FD7B6F">
      <w:pPr>
        <w:pStyle w:val="Standard"/>
        <w:jc w:val="center"/>
        <w:rPr>
          <w:rFonts w:ascii="Candara" w:hAnsi="Candara" w:cs="Tahoma"/>
          <w:i/>
          <w:iCs/>
          <w:sz w:val="21"/>
          <w:szCs w:val="21"/>
        </w:rPr>
      </w:pPr>
      <w:r>
        <w:rPr>
          <w:rFonts w:ascii="Candara" w:hAnsi="Candara" w:cs="Tahoma"/>
          <w:i/>
          <w:iCs/>
          <w:sz w:val="21"/>
          <w:szCs w:val="21"/>
        </w:rPr>
        <w:t>Projet éducatif de l'établissement et Texte de référence des établissements du réseau du Sacré-Cœur en France.</w:t>
      </w:r>
    </w:p>
    <w:p w:rsidR="00992211" w:rsidRDefault="00992211">
      <w:pPr>
        <w:pStyle w:val="Standard"/>
        <w:jc w:val="center"/>
        <w:rPr>
          <w:rFonts w:ascii="Candara" w:hAnsi="Candara" w:cs="Tahoma"/>
          <w:i/>
          <w:iCs/>
          <w:sz w:val="21"/>
          <w:szCs w:val="21"/>
        </w:rPr>
      </w:pPr>
    </w:p>
    <w:p w:rsidR="00992211" w:rsidRDefault="00992211" w:rsidP="00992211">
      <w:pPr>
        <w:pStyle w:val="Standard"/>
        <w:rPr>
          <w:rFonts w:ascii="Candara" w:hAnsi="Candara" w:cs="Tahoma"/>
          <w:i/>
          <w:iCs/>
          <w:sz w:val="21"/>
          <w:szCs w:val="21"/>
        </w:rPr>
      </w:pPr>
      <w:r>
        <w:rPr>
          <w:rFonts w:ascii="Candara" w:hAnsi="Candara" w:cs="Tahoma"/>
          <w:i/>
          <w:iCs/>
          <w:sz w:val="21"/>
          <w:szCs w:val="21"/>
        </w:rPr>
        <w:t xml:space="preserve">Signature des Responsables : </w:t>
      </w:r>
      <w:r>
        <w:rPr>
          <w:rFonts w:ascii="Candara" w:hAnsi="Candara" w:cs="Tahoma"/>
          <w:i/>
          <w:iCs/>
          <w:sz w:val="21"/>
          <w:szCs w:val="21"/>
        </w:rPr>
        <w:tab/>
      </w:r>
      <w:r>
        <w:rPr>
          <w:rFonts w:ascii="Candara" w:hAnsi="Candara" w:cs="Tahoma"/>
          <w:i/>
          <w:iCs/>
          <w:sz w:val="21"/>
          <w:szCs w:val="21"/>
        </w:rPr>
        <w:tab/>
      </w:r>
      <w:r>
        <w:rPr>
          <w:rFonts w:ascii="Candara" w:hAnsi="Candara" w:cs="Tahoma"/>
          <w:i/>
          <w:iCs/>
          <w:sz w:val="21"/>
          <w:szCs w:val="21"/>
        </w:rPr>
        <w:tab/>
        <w:t>Père :</w:t>
      </w:r>
      <w:r>
        <w:rPr>
          <w:rFonts w:ascii="Candara" w:hAnsi="Candara" w:cs="Tahoma"/>
          <w:i/>
          <w:iCs/>
          <w:sz w:val="21"/>
          <w:szCs w:val="21"/>
        </w:rPr>
        <w:tab/>
      </w:r>
      <w:r>
        <w:rPr>
          <w:rFonts w:ascii="Candara" w:hAnsi="Candara" w:cs="Tahoma"/>
          <w:i/>
          <w:iCs/>
          <w:sz w:val="21"/>
          <w:szCs w:val="21"/>
        </w:rPr>
        <w:tab/>
      </w:r>
      <w:r>
        <w:rPr>
          <w:rFonts w:ascii="Candara" w:hAnsi="Candara" w:cs="Tahoma"/>
          <w:i/>
          <w:iCs/>
          <w:sz w:val="21"/>
          <w:szCs w:val="21"/>
        </w:rPr>
        <w:tab/>
      </w:r>
      <w:r>
        <w:rPr>
          <w:rFonts w:ascii="Candara" w:hAnsi="Candara" w:cs="Tahoma"/>
          <w:i/>
          <w:iCs/>
          <w:sz w:val="21"/>
          <w:szCs w:val="21"/>
        </w:rPr>
        <w:tab/>
        <w:t xml:space="preserve">Mère : </w:t>
      </w:r>
    </w:p>
    <w:p w:rsidR="00092373" w:rsidRDefault="00092373" w:rsidP="00992211">
      <w:pPr>
        <w:pStyle w:val="Standard"/>
        <w:rPr>
          <w:rFonts w:ascii="Candara" w:hAnsi="Candara" w:cs="Tahoma"/>
          <w:i/>
          <w:iCs/>
          <w:sz w:val="21"/>
          <w:szCs w:val="21"/>
        </w:rPr>
      </w:pPr>
    </w:p>
    <w:p w:rsidR="00092373" w:rsidRDefault="00092373" w:rsidP="00092373">
      <w:pPr>
        <w:pStyle w:val="Standard"/>
        <w:rPr>
          <w:rFonts w:ascii="Candara" w:hAnsi="Candara"/>
          <w:sz w:val="21"/>
          <w:szCs w:val="21"/>
        </w:rPr>
      </w:pPr>
      <w:r>
        <w:rPr>
          <w:rFonts w:ascii="Candara" w:hAnsi="Candara"/>
          <w:sz w:val="21"/>
          <w:szCs w:val="21"/>
        </w:rPr>
        <w:t>*Veuillez parapher chaque page.</w:t>
      </w:r>
    </w:p>
    <w:sectPr w:rsidR="00092373" w:rsidSect="00992211">
      <w:footerReference w:type="default" r:id="rId9"/>
      <w:pgSz w:w="11906" w:h="16838" w:code="9"/>
      <w:pgMar w:top="907" w:right="1134" w:bottom="567" w:left="1134" w:header="720"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F54" w:rsidRDefault="00020F54">
      <w:r>
        <w:separator/>
      </w:r>
    </w:p>
  </w:endnote>
  <w:endnote w:type="continuationSeparator" w:id="0">
    <w:p w:rsidR="00020F54" w:rsidRDefault="00020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40F" w:rsidRDefault="00FD7B6F">
    <w:pPr>
      <w:pStyle w:val="Pieddepage"/>
      <w:pBdr>
        <w:top w:val="single" w:sz="4" w:space="1" w:color="000000"/>
        <w:left w:val="single" w:sz="4" w:space="1" w:color="000000"/>
        <w:bottom w:val="single" w:sz="4" w:space="1" w:color="000000"/>
        <w:right w:val="single" w:sz="4" w:space="1" w:color="000000"/>
      </w:pBdr>
      <w:jc w:val="center"/>
      <w:rPr>
        <w:rFonts w:ascii="Candara" w:hAnsi="Candara"/>
        <w:sz w:val="18"/>
        <w:szCs w:val="18"/>
      </w:rPr>
    </w:pPr>
    <w:r>
      <w:rPr>
        <w:rFonts w:ascii="Candara" w:hAnsi="Candara"/>
        <w:sz w:val="18"/>
        <w:szCs w:val="18"/>
      </w:rPr>
      <w:t>80, rue du Pré aux Clercs, 34090 MONTPELLIER</w:t>
    </w:r>
  </w:p>
  <w:p w:rsidR="0016240F" w:rsidRDefault="00FD7B6F">
    <w:pPr>
      <w:pStyle w:val="Pieddepage"/>
      <w:pBdr>
        <w:top w:val="single" w:sz="4" w:space="1" w:color="000000"/>
        <w:left w:val="single" w:sz="4" w:space="1" w:color="000000"/>
        <w:bottom w:val="single" w:sz="4" w:space="1" w:color="000000"/>
        <w:right w:val="single" w:sz="4" w:space="1" w:color="000000"/>
      </w:pBdr>
      <w:jc w:val="center"/>
      <w:rPr>
        <w:rFonts w:ascii="Candara" w:hAnsi="Candara"/>
        <w:sz w:val="18"/>
        <w:szCs w:val="18"/>
      </w:rPr>
    </w:pPr>
    <w:r>
      <w:rPr>
        <w:rFonts w:ascii="Candara" w:hAnsi="Candara"/>
        <w:sz w:val="18"/>
        <w:szCs w:val="18"/>
      </w:rPr>
      <w:t xml:space="preserve">04 67 72 86 </w:t>
    </w:r>
    <w:proofErr w:type="spellStart"/>
    <w:r>
      <w:rPr>
        <w:rFonts w:ascii="Candara" w:hAnsi="Candara"/>
        <w:sz w:val="18"/>
        <w:szCs w:val="18"/>
      </w:rPr>
      <w:t>86</w:t>
    </w:r>
    <w:proofErr w:type="spellEnd"/>
    <w:r>
      <w:rPr>
        <w:rFonts w:ascii="Candara" w:hAnsi="Candara"/>
        <w:sz w:val="18"/>
        <w:szCs w:val="18"/>
      </w:rPr>
      <w:t xml:space="preserve">   –   </w:t>
    </w:r>
    <w:r w:rsidR="00B64090">
      <w:rPr>
        <w:rFonts w:ascii="Candara" w:hAnsi="Candara"/>
        <w:sz w:val="18"/>
        <w:szCs w:val="18"/>
      </w:rPr>
      <w:t>ste.odile.accueil</w:t>
    </w:r>
    <w:r>
      <w:rPr>
        <w:rFonts w:ascii="Candara" w:hAnsi="Candara"/>
        <w:sz w:val="18"/>
        <w:szCs w:val="18"/>
      </w:rPr>
      <w:t>@wanadoo.fr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F54" w:rsidRDefault="00020F54">
      <w:r>
        <w:rPr>
          <w:color w:val="000000"/>
        </w:rPr>
        <w:separator/>
      </w:r>
    </w:p>
  </w:footnote>
  <w:footnote w:type="continuationSeparator" w:id="0">
    <w:p w:rsidR="00020F54" w:rsidRDefault="0002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4617"/>
    <w:multiLevelType w:val="multilevel"/>
    <w:tmpl w:val="2A7AEB7A"/>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158A79BE"/>
    <w:multiLevelType w:val="multilevel"/>
    <w:tmpl w:val="9056C066"/>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nsid w:val="25C938E2"/>
    <w:multiLevelType w:val="multilevel"/>
    <w:tmpl w:val="06F2F326"/>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nsid w:val="2CE806AA"/>
    <w:multiLevelType w:val="multilevel"/>
    <w:tmpl w:val="AEF446EA"/>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nsid w:val="342B06BA"/>
    <w:multiLevelType w:val="multilevel"/>
    <w:tmpl w:val="84B0C964"/>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nsid w:val="3ECE3754"/>
    <w:multiLevelType w:val="multilevel"/>
    <w:tmpl w:val="84A63716"/>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nsid w:val="426600AE"/>
    <w:multiLevelType w:val="multilevel"/>
    <w:tmpl w:val="9806BCFA"/>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nsid w:val="443A318C"/>
    <w:multiLevelType w:val="multilevel"/>
    <w:tmpl w:val="1E946484"/>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nsid w:val="44B76E36"/>
    <w:multiLevelType w:val="multilevel"/>
    <w:tmpl w:val="C67405F8"/>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nsid w:val="46141FE7"/>
    <w:multiLevelType w:val="multilevel"/>
    <w:tmpl w:val="0C686886"/>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nsid w:val="4F616FC5"/>
    <w:multiLevelType w:val="multilevel"/>
    <w:tmpl w:val="5FE07774"/>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nsid w:val="5D0559B4"/>
    <w:multiLevelType w:val="multilevel"/>
    <w:tmpl w:val="37FE8804"/>
    <w:lvl w:ilvl="0">
      <w:numFmt w:val="bullet"/>
      <w:lvlText w:val=""/>
      <w:lvlJc w:val="left"/>
      <w:pPr>
        <w:ind w:left="720" w:hanging="360"/>
      </w:pPr>
      <w:rPr>
        <w:rFonts w:hAnsi="Symbol" w:hint="default"/>
        <w:sz w:val="15"/>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nsid w:val="6262086E"/>
    <w:multiLevelType w:val="hybridMultilevel"/>
    <w:tmpl w:val="B0D2D7EA"/>
    <w:lvl w:ilvl="0" w:tplc="3D509EAE">
      <w:start w:val="1"/>
      <w:numFmt w:val="bullet"/>
      <w:lvlText w:val=""/>
      <w:lvlJc w:val="left"/>
      <w:pPr>
        <w:ind w:left="720" w:hanging="360"/>
      </w:pPr>
      <w:rPr>
        <w:rFonts w:ascii="Symbol" w:hAnsi="Symbol" w:hint="default"/>
        <w:sz w:val="15"/>
        <w:szCs w:val="1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8"/>
  </w:num>
  <w:num w:numId="4">
    <w:abstractNumId w:val="4"/>
  </w:num>
  <w:num w:numId="5">
    <w:abstractNumId w:val="6"/>
  </w:num>
  <w:num w:numId="6">
    <w:abstractNumId w:val="2"/>
  </w:num>
  <w:num w:numId="7">
    <w:abstractNumId w:val="5"/>
  </w:num>
  <w:num w:numId="8">
    <w:abstractNumId w:val="10"/>
  </w:num>
  <w:num w:numId="9">
    <w:abstractNumId w:val="0"/>
  </w:num>
  <w:num w:numId="10">
    <w:abstractNumId w:val="1"/>
  </w:num>
  <w:num w:numId="11">
    <w:abstractNumId w:val="9"/>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
  <w:rsids>
    <w:rsidRoot w:val="004B6460"/>
    <w:rsid w:val="00020F54"/>
    <w:rsid w:val="000668CE"/>
    <w:rsid w:val="00092373"/>
    <w:rsid w:val="004B6460"/>
    <w:rsid w:val="005F202E"/>
    <w:rsid w:val="0076208A"/>
    <w:rsid w:val="00824EEF"/>
    <w:rsid w:val="00895B42"/>
    <w:rsid w:val="0092074B"/>
    <w:rsid w:val="009225BE"/>
    <w:rsid w:val="00992211"/>
    <w:rsid w:val="009C09EC"/>
    <w:rsid w:val="00A64A2D"/>
    <w:rsid w:val="00AF066D"/>
    <w:rsid w:val="00B107CD"/>
    <w:rsid w:val="00B64090"/>
    <w:rsid w:val="00BB456E"/>
    <w:rsid w:val="00D13025"/>
    <w:rsid w:val="00D16984"/>
    <w:rsid w:val="00D254A9"/>
    <w:rsid w:val="00E80F60"/>
    <w:rsid w:val="00EE7505"/>
    <w:rsid w:val="00FD7B6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A9"/>
  </w:style>
  <w:style w:type="paragraph" w:styleId="Titre1">
    <w:name w:val="heading 1"/>
    <w:basedOn w:val="Heading"/>
    <w:next w:val="Textbody"/>
    <w:uiPriority w:val="9"/>
    <w:qFormat/>
    <w:rsid w:val="00D254A9"/>
    <w:pPr>
      <w:outlineLvl w:val="0"/>
    </w:pPr>
    <w:rPr>
      <w:b/>
      <w:bCs/>
    </w:rPr>
  </w:style>
  <w:style w:type="paragraph" w:styleId="Titre2">
    <w:name w:val="heading 2"/>
    <w:basedOn w:val="Heading"/>
    <w:next w:val="Textbody"/>
    <w:uiPriority w:val="9"/>
    <w:semiHidden/>
    <w:unhideWhenUsed/>
    <w:qFormat/>
    <w:rsid w:val="00D254A9"/>
    <w:pPr>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254A9"/>
  </w:style>
  <w:style w:type="paragraph" w:customStyle="1" w:styleId="Heading">
    <w:name w:val="Heading"/>
    <w:basedOn w:val="Standard"/>
    <w:next w:val="Textbody"/>
    <w:rsid w:val="00D254A9"/>
    <w:pPr>
      <w:keepNext/>
      <w:spacing w:before="240" w:after="120"/>
    </w:pPr>
    <w:rPr>
      <w:rFonts w:ascii="Arial" w:eastAsia="Microsoft YaHei" w:hAnsi="Arial"/>
      <w:sz w:val="28"/>
      <w:szCs w:val="28"/>
    </w:rPr>
  </w:style>
  <w:style w:type="paragraph" w:customStyle="1" w:styleId="Textbody">
    <w:name w:val="Text body"/>
    <w:basedOn w:val="Standard"/>
    <w:rsid w:val="00D254A9"/>
    <w:pPr>
      <w:spacing w:after="120"/>
    </w:pPr>
  </w:style>
  <w:style w:type="paragraph" w:styleId="Liste">
    <w:name w:val="List"/>
    <w:basedOn w:val="Textbody"/>
    <w:rsid w:val="00D254A9"/>
  </w:style>
  <w:style w:type="paragraph" w:styleId="Lgende">
    <w:name w:val="caption"/>
    <w:basedOn w:val="Standard"/>
    <w:rsid w:val="00D254A9"/>
    <w:pPr>
      <w:suppressLineNumbers/>
      <w:spacing w:before="120" w:after="120"/>
    </w:pPr>
    <w:rPr>
      <w:i/>
      <w:iCs/>
    </w:rPr>
  </w:style>
  <w:style w:type="paragraph" w:customStyle="1" w:styleId="Index">
    <w:name w:val="Index"/>
    <w:basedOn w:val="Standard"/>
    <w:rsid w:val="00D254A9"/>
    <w:pPr>
      <w:suppressLineNumbers/>
    </w:pPr>
  </w:style>
  <w:style w:type="paragraph" w:styleId="Pieddepage">
    <w:name w:val="footer"/>
    <w:basedOn w:val="Standard"/>
    <w:rsid w:val="00D254A9"/>
    <w:pPr>
      <w:suppressLineNumbers/>
      <w:tabs>
        <w:tab w:val="center" w:pos="4819"/>
        <w:tab w:val="right" w:pos="9638"/>
      </w:tabs>
    </w:pPr>
  </w:style>
  <w:style w:type="paragraph" w:customStyle="1" w:styleId="TableContents">
    <w:name w:val="Table Contents"/>
    <w:basedOn w:val="Standard"/>
    <w:rsid w:val="00D254A9"/>
    <w:pPr>
      <w:suppressLineNumbers/>
    </w:pPr>
  </w:style>
  <w:style w:type="paragraph" w:customStyle="1" w:styleId="TableHeading">
    <w:name w:val="Table Heading"/>
    <w:basedOn w:val="TableContents"/>
    <w:rsid w:val="00D254A9"/>
    <w:pPr>
      <w:jc w:val="center"/>
    </w:pPr>
    <w:rPr>
      <w:b/>
      <w:bCs/>
    </w:rPr>
  </w:style>
  <w:style w:type="character" w:customStyle="1" w:styleId="BulletSymbols">
    <w:name w:val="Bullet Symbols"/>
    <w:rsid w:val="00D254A9"/>
    <w:rPr>
      <w:rFonts w:ascii="OpenSymbol" w:eastAsia="OpenSymbol" w:hAnsi="OpenSymbol" w:cs="OpenSymbol"/>
    </w:rPr>
  </w:style>
  <w:style w:type="character" w:customStyle="1" w:styleId="NumberingSymbols">
    <w:name w:val="Numbering Symbols"/>
    <w:rsid w:val="00D254A9"/>
  </w:style>
  <w:style w:type="paragraph" w:styleId="Textedebulles">
    <w:name w:val="Balloon Text"/>
    <w:basedOn w:val="Normal"/>
    <w:link w:val="TextedebullesCar"/>
    <w:uiPriority w:val="99"/>
    <w:semiHidden/>
    <w:unhideWhenUsed/>
    <w:rsid w:val="00092373"/>
    <w:rPr>
      <w:rFonts w:ascii="Tahoma" w:hAnsi="Tahoma"/>
      <w:sz w:val="16"/>
      <w:szCs w:val="14"/>
    </w:rPr>
  </w:style>
  <w:style w:type="character" w:customStyle="1" w:styleId="TextedebullesCar">
    <w:name w:val="Texte de bulles Car"/>
    <w:basedOn w:val="Policepardfaut"/>
    <w:link w:val="Textedebulles"/>
    <w:uiPriority w:val="99"/>
    <w:semiHidden/>
    <w:rsid w:val="00092373"/>
    <w:rPr>
      <w:rFonts w:ascii="Tahoma" w:hAnsi="Tahoma"/>
      <w:sz w:val="16"/>
      <w:szCs w:val="14"/>
    </w:rPr>
  </w:style>
  <w:style w:type="paragraph" w:styleId="En-tte">
    <w:name w:val="header"/>
    <w:basedOn w:val="Normal"/>
    <w:link w:val="En-tteCar"/>
    <w:uiPriority w:val="99"/>
    <w:semiHidden/>
    <w:unhideWhenUsed/>
    <w:rsid w:val="00B64090"/>
    <w:pPr>
      <w:tabs>
        <w:tab w:val="center" w:pos="4536"/>
        <w:tab w:val="right" w:pos="9072"/>
      </w:tabs>
    </w:pPr>
    <w:rPr>
      <w:szCs w:val="21"/>
    </w:rPr>
  </w:style>
  <w:style w:type="character" w:customStyle="1" w:styleId="En-tteCar">
    <w:name w:val="En-tête Car"/>
    <w:basedOn w:val="Policepardfaut"/>
    <w:link w:val="En-tte"/>
    <w:uiPriority w:val="99"/>
    <w:semiHidden/>
    <w:rsid w:val="00B64090"/>
    <w:rPr>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OpenOffice\4\user\template\LETTRE%20TYPE%20LOGO1.ot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46FB2-0FFE-438D-9C83-5E6337EA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TYPE LOGO1.ott</Template>
  <TotalTime>105</TotalTime>
  <Pages>1</Pages>
  <Words>1270</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LETTRE TYPE LOGO</vt:lpstr>
    </vt:vector>
  </TitlesOfParts>
  <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TYPE LOGO</dc:title>
  <dc:creator>L G</dc:creator>
  <cp:lastModifiedBy>HP</cp:lastModifiedBy>
  <cp:revision>6</cp:revision>
  <cp:lastPrinted>2019-10-10T15:47:00Z</cp:lastPrinted>
  <dcterms:created xsi:type="dcterms:W3CDTF">2018-09-02T20:06:00Z</dcterms:created>
  <dcterms:modified xsi:type="dcterms:W3CDTF">2019-10-10T15:48:00Z</dcterms:modified>
</cp:coreProperties>
</file>